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30C" w:rsidRDefault="00650C4F" w:rsidP="00EF75C1">
      <w:pPr>
        <w:jc w:val="center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5793658</wp:posOffset>
                </wp:positionH>
                <wp:positionV relativeFrom="paragraph">
                  <wp:posOffset>-529207</wp:posOffset>
                </wp:positionV>
                <wp:extent cx="1706496" cy="1602740"/>
                <wp:effectExtent l="0" t="0" r="0" b="0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496" cy="160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328D" w:rsidRDefault="00F24331">
                            <w:r>
                              <w:t>ARC Europe France</w:t>
                            </w:r>
                          </w:p>
                          <w:p w:rsidR="00F24331" w:rsidRDefault="00F24331">
                            <w:r>
                              <w:t>Service Réseau</w:t>
                            </w:r>
                          </w:p>
                          <w:p w:rsidR="00F24331" w:rsidRDefault="00F24331"/>
                          <w:p w:rsidR="00F24331" w:rsidRDefault="00F24331">
                            <w:r>
                              <w:t>2-4 rue du Four à Chaux</w:t>
                            </w:r>
                          </w:p>
                          <w:p w:rsidR="00F24331" w:rsidRDefault="00F24331">
                            <w:r>
                              <w:t>69009, Lyon</w:t>
                            </w:r>
                          </w:p>
                          <w:p w:rsidR="00F24331" w:rsidRDefault="00F24331"/>
                          <w:p w:rsidR="00F24331" w:rsidRDefault="00F24331">
                            <w:r>
                              <w:t xml:space="preserve">Tél : </w:t>
                            </w:r>
                            <w:r w:rsidRPr="00F24331">
                              <w:t>04-72-17-13-27</w:t>
                            </w:r>
                          </w:p>
                          <w:p w:rsidR="00F24331" w:rsidRDefault="00F24331">
                            <w:r>
                              <w:t xml:space="preserve">Fax : </w:t>
                            </w:r>
                            <w:r w:rsidRPr="00F24331">
                              <w:t>Fax : 04-72-17-13-94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56.2pt;margin-top:-41.65pt;width:134.35pt;height:126.2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" filled="f" stroked="f">
                <v:textbox>
                  <w:txbxContent>
                    <w:p w:rsidR="0001328D" w:rsidRDefault="00F24331">
                      <w:r>
                        <w:t>ARC Europe France</w:t>
                      </w:r>
                    </w:p>
                    <w:p w:rsidR="00F24331" w:rsidRDefault="00F24331">
                      <w:r>
                        <w:t>Service Réseau</w:t>
                      </w:r>
                    </w:p>
                    <w:p w:rsidR="00F24331" w:rsidRDefault="00F24331"/>
                    <w:p w:rsidR="00F24331" w:rsidRDefault="00F24331">
                      <w:r>
                        <w:t>2-4 rue du Four à Chaux</w:t>
                      </w:r>
                    </w:p>
                    <w:p w:rsidR="00F24331" w:rsidRDefault="00F24331">
                      <w:r>
                        <w:t>69009, Lyon</w:t>
                      </w:r>
                    </w:p>
                    <w:p w:rsidR="00F24331" w:rsidRDefault="00F24331"/>
                    <w:p w:rsidR="00F24331" w:rsidRDefault="00F24331">
                      <w:r>
                        <w:t xml:space="preserve">Tél : </w:t>
                      </w:r>
                      <w:r w:rsidRPr="00F24331">
                        <w:t>04-72-17-13-27</w:t>
                      </w:r>
                    </w:p>
                    <w:p w:rsidR="00F24331" w:rsidRDefault="00F24331">
                      <w:r>
                        <w:t xml:space="preserve">Fax : </w:t>
                      </w:r>
                      <w:r w:rsidRPr="00F24331">
                        <w:t>Fax : 04-72-17-13-94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-284480</wp:posOffset>
                </wp:positionH>
                <wp:positionV relativeFrom="paragraph">
                  <wp:posOffset>-226060</wp:posOffset>
                </wp:positionV>
                <wp:extent cx="7315200" cy="1143000"/>
                <wp:effectExtent l="0" t="0" r="0" b="0"/>
                <wp:wrapNone/>
                <wp:docPr id="1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328D" w:rsidRPr="000E648F" w:rsidRDefault="0001328D" w:rsidP="00B4630C">
                            <w:pPr>
                              <w:jc w:val="center"/>
                              <w:rPr>
                                <w:rFonts w:ascii="Gilroy" w:hAnsi="Gilroy"/>
                                <w:i/>
                                <w:sz w:val="24"/>
                                <w:szCs w:val="24"/>
                              </w:rPr>
                            </w:pPr>
                            <w:r w:rsidRPr="000E648F">
                              <w:rPr>
                                <w:rFonts w:ascii="Gilroy" w:hAnsi="Gilroy"/>
                                <w:i/>
                                <w:sz w:val="24"/>
                                <w:szCs w:val="24"/>
                              </w:rPr>
                              <w:t>PROCEDURE RESEAU</w:t>
                            </w:r>
                          </w:p>
                          <w:p w:rsidR="0001328D" w:rsidRPr="000E648F" w:rsidRDefault="0001328D" w:rsidP="00B4630C">
                            <w:pPr>
                              <w:jc w:val="center"/>
                              <w:rPr>
                                <w:rFonts w:ascii="Gilroy" w:hAnsi="Gilroy"/>
                              </w:rPr>
                            </w:pPr>
                          </w:p>
                          <w:p w:rsidR="0001328D" w:rsidRPr="000E648F" w:rsidRDefault="0001328D" w:rsidP="00B4630C">
                            <w:pPr>
                              <w:jc w:val="center"/>
                              <w:rPr>
                                <w:rFonts w:ascii="Gilroy" w:hAnsi="Gilroy"/>
                                <w:sz w:val="28"/>
                                <w:szCs w:val="28"/>
                              </w:rPr>
                            </w:pPr>
                            <w:r w:rsidRPr="000E648F">
                              <w:rPr>
                                <w:rFonts w:ascii="Gilroy" w:hAnsi="Gilroy"/>
                                <w:sz w:val="28"/>
                                <w:szCs w:val="28"/>
                              </w:rPr>
                              <w:t>QUESTIONNAIRE OFFRE DE SERVICES</w:t>
                            </w:r>
                          </w:p>
                          <w:p w:rsidR="0001328D" w:rsidRPr="000E648F" w:rsidRDefault="0001328D" w:rsidP="00B4630C">
                            <w:pPr>
                              <w:jc w:val="center"/>
                              <w:rPr>
                                <w:rFonts w:ascii="Gilroy" w:hAnsi="Gilroy"/>
                                <w:sz w:val="28"/>
                                <w:szCs w:val="28"/>
                              </w:rPr>
                            </w:pPr>
                            <w:r w:rsidRPr="000E648F">
                              <w:rPr>
                                <w:rFonts w:ascii="Gilroy" w:hAnsi="Gilroy"/>
                                <w:sz w:val="28"/>
                                <w:szCs w:val="28"/>
                              </w:rPr>
                              <w:t>Par email REF</w:t>
                            </w:r>
                            <w:r w:rsidRPr="000E648F">
                              <w:rPr>
                                <w:rFonts w:ascii="Cambria" w:hAnsi="Cambria" w:cs="Cambria"/>
                                <w:sz w:val="28"/>
                                <w:szCs w:val="28"/>
                              </w:rPr>
                              <w:t> </w:t>
                            </w:r>
                            <w:r w:rsidRPr="000E648F">
                              <w:rPr>
                                <w:rFonts w:ascii="Gilroy" w:hAnsi="Gilroy"/>
                                <w:sz w:val="28"/>
                                <w:szCs w:val="28"/>
                              </w:rPr>
                              <w:t>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-22.4pt;margin-top:-17.8pt;width:8in;height:9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" filled="f" stroked="f">
                <v:textbox>
                  <w:txbxContent>
                    <w:p w:rsidR="0001328D" w:rsidRPr="000E648F" w:rsidRDefault="0001328D" w:rsidP="00B4630C">
                      <w:pPr>
                        <w:jc w:val="center"/>
                        <w:rPr>
                          <w:rFonts w:ascii="Gilroy" w:hAnsi="Gilroy"/>
                          <w:i/>
                          <w:sz w:val="24"/>
                          <w:szCs w:val="24"/>
                        </w:rPr>
                      </w:pPr>
                      <w:r w:rsidRPr="000E648F">
                        <w:rPr>
                          <w:rFonts w:ascii="Gilroy" w:hAnsi="Gilroy"/>
                          <w:i/>
                          <w:sz w:val="24"/>
                          <w:szCs w:val="24"/>
                        </w:rPr>
                        <w:t>PROCEDURE RESEAU</w:t>
                      </w:r>
                    </w:p>
                    <w:p w:rsidR="0001328D" w:rsidRPr="000E648F" w:rsidRDefault="0001328D" w:rsidP="00B4630C">
                      <w:pPr>
                        <w:jc w:val="center"/>
                        <w:rPr>
                          <w:rFonts w:ascii="Gilroy" w:hAnsi="Gilroy"/>
                        </w:rPr>
                      </w:pPr>
                    </w:p>
                    <w:p w:rsidR="0001328D" w:rsidRPr="000E648F" w:rsidRDefault="0001328D" w:rsidP="00B4630C">
                      <w:pPr>
                        <w:jc w:val="center"/>
                        <w:rPr>
                          <w:rFonts w:ascii="Gilroy" w:hAnsi="Gilroy"/>
                          <w:sz w:val="28"/>
                          <w:szCs w:val="28"/>
                        </w:rPr>
                      </w:pPr>
                      <w:r w:rsidRPr="000E648F">
                        <w:rPr>
                          <w:rFonts w:ascii="Gilroy" w:hAnsi="Gilroy"/>
                          <w:sz w:val="28"/>
                          <w:szCs w:val="28"/>
                        </w:rPr>
                        <w:t>QUESTIONNAIRE OFFRE DE SERVICES</w:t>
                      </w:r>
                    </w:p>
                    <w:p w:rsidR="0001328D" w:rsidRPr="000E648F" w:rsidRDefault="0001328D" w:rsidP="00B4630C">
                      <w:pPr>
                        <w:jc w:val="center"/>
                        <w:rPr>
                          <w:rFonts w:ascii="Gilroy" w:hAnsi="Gilroy"/>
                          <w:sz w:val="28"/>
                          <w:szCs w:val="28"/>
                        </w:rPr>
                      </w:pPr>
                      <w:r w:rsidRPr="000E648F">
                        <w:rPr>
                          <w:rFonts w:ascii="Gilroy" w:hAnsi="Gilroy"/>
                          <w:sz w:val="28"/>
                          <w:szCs w:val="28"/>
                        </w:rPr>
                        <w:t>Par email REF</w:t>
                      </w:r>
                      <w:r w:rsidRPr="000E648F">
                        <w:rPr>
                          <w:rFonts w:ascii="Cambria" w:hAnsi="Cambria" w:cs="Cambria"/>
                          <w:sz w:val="28"/>
                          <w:szCs w:val="28"/>
                        </w:rPr>
                        <w:t> </w:t>
                      </w:r>
                      <w:r w:rsidRPr="000E648F">
                        <w:rPr>
                          <w:rFonts w:ascii="Gilroy" w:hAnsi="Gilroy"/>
                          <w:sz w:val="28"/>
                          <w:szCs w:val="28"/>
                        </w:rPr>
                        <w:t>: 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4630C" w:rsidRPr="00B4630C" w:rsidRDefault="00B4630C" w:rsidP="00EF75C1"/>
    <w:p w:rsidR="00B4630C" w:rsidRPr="00B4630C" w:rsidRDefault="00B4630C" w:rsidP="00EF75C1"/>
    <w:p w:rsidR="00B4630C" w:rsidRPr="00B4630C" w:rsidRDefault="00B4630C" w:rsidP="00EF75C1"/>
    <w:p w:rsidR="00B4630C" w:rsidRPr="00B4630C" w:rsidRDefault="00B4630C" w:rsidP="00EF75C1"/>
    <w:p w:rsidR="00B4630C" w:rsidRDefault="00B4630C" w:rsidP="00EF75C1"/>
    <w:p w:rsidR="006E5340" w:rsidRDefault="006E5340" w:rsidP="00EF75C1"/>
    <w:p w:rsidR="00B4630C" w:rsidRDefault="00650C4F" w:rsidP="00EF75C1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-351155</wp:posOffset>
                </wp:positionH>
                <wp:positionV relativeFrom="paragraph">
                  <wp:posOffset>-1715135</wp:posOffset>
                </wp:positionV>
                <wp:extent cx="1583690" cy="928370"/>
                <wp:effectExtent l="0" t="0" r="0" b="0"/>
                <wp:wrapNone/>
                <wp:docPr id="1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328D" w:rsidRDefault="0001328D" w:rsidP="00264A7A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1400175" cy="838200"/>
                                  <wp:effectExtent l="0" t="0" r="0" b="0"/>
                                  <wp:docPr id="18" name="Image 18" descr="G:\Dossiers_Interservices\Dossiers_Partages\OUTILS_Marketing\Assets Rebranding 2025\LOGOS\ARC_2024-LogoOfficie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G:\Dossiers_Interservices\Dossiers_Partages\OUTILS_Marketing\Assets Rebranding 2025\LOGOS\ARC_2024-LogoOfficie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28" type="#_x0000_t202" style="position:absolute;margin-left:-27.65pt;margin-top:-135.05pt;width:124.7pt;height:73.1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" filled="f" stroked="f">
                <v:textbox style="mso-fit-shape-to-text:t">
                  <w:txbxContent>
                    <w:p w:rsidR="0001328D" w:rsidRDefault="0001328D" w:rsidP="00264A7A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400175" cy="838200"/>
                            <wp:effectExtent l="0" t="0" r="0" b="0"/>
                            <wp:docPr id="18" name="Image 18" descr="G:\Dossiers_Interservices\Dossiers_Partages\OUTILS_Marketing\Assets Rebranding 2025\LOGOS\ARC_2024-LogoOfficie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G:\Dossiers_Interservices\Dossiers_Partages\OUTILS_Marketing\Assets Rebranding 2025\LOGOS\ARC_2024-LogoOfficie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4630C" w:rsidRPr="00B4630C" w:rsidRDefault="00F356EE" w:rsidP="00EF75C1">
      <w:pPr>
        <w:rPr>
          <w:b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9pt;height:7.9pt;visibility:visible;mso-wrap-style:square">
            <v:imagedata r:id="rId9" o:title=""/>
          </v:shape>
        </w:pict>
      </w:r>
      <w:r w:rsidR="000E648F">
        <w:t xml:space="preserve"> </w:t>
      </w:r>
      <w:r w:rsidR="00B4630C" w:rsidRPr="00F356EE">
        <w:rPr>
          <w:rFonts w:ascii="Gilroy" w:hAnsi="Gilroy"/>
          <w:b/>
          <w:color w:val="2B2552"/>
          <w:sz w:val="24"/>
          <w:szCs w:val="24"/>
        </w:rPr>
        <w:t>Signalétique</w:t>
      </w:r>
      <w:r w:rsidR="00B4630C"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="00B4630C" w:rsidRPr="00F356EE">
        <w:rPr>
          <w:rFonts w:ascii="Gilroy" w:hAnsi="Gilroy"/>
          <w:b/>
          <w:color w:val="2B2552"/>
          <w:sz w:val="24"/>
          <w:szCs w:val="24"/>
        </w:rPr>
        <w:t>:</w:t>
      </w:r>
      <w:r w:rsidR="000E648F" w:rsidRPr="000E648F">
        <w:rPr>
          <w:noProof/>
          <w:lang w:eastAsia="fr-FR"/>
        </w:rPr>
        <w:t xml:space="preserve"> </w:t>
      </w:r>
    </w:p>
    <w:p w:rsidR="00B4630C" w:rsidRDefault="00B4630C" w:rsidP="00EF75C1"/>
    <w:p w:rsidR="00B4630C" w:rsidRPr="009C2BD0" w:rsidRDefault="00B4630C" w:rsidP="00EF75C1">
      <w:pPr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Nom de Société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="009C2BD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9C2BD0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9C2BD0" w:rsidRPr="00496DA0">
        <w:rPr>
          <w:rFonts w:ascii="Gilroy" w:hAnsi="Gilroy"/>
          <w:color w:val="2B2552"/>
          <w:highlight w:val="lightGray"/>
        </w:rPr>
      </w:r>
      <w:r w:rsidR="009C2BD0" w:rsidRPr="00496DA0">
        <w:rPr>
          <w:rFonts w:ascii="Gilroy" w:hAnsi="Gilroy"/>
          <w:color w:val="2B2552"/>
          <w:highlight w:val="lightGray"/>
        </w:rPr>
        <w:fldChar w:fldCharType="separate"/>
      </w:r>
      <w:r w:rsidR="009C2BD0" w:rsidRPr="00496DA0">
        <w:rPr>
          <w:rFonts w:ascii="Gilroy" w:hAnsi="Gilroy"/>
          <w:noProof/>
          <w:color w:val="2B2552"/>
          <w:highlight w:val="lightGray"/>
        </w:rPr>
        <w:t> </w:t>
      </w:r>
      <w:r w:rsidR="009C2BD0" w:rsidRPr="00496DA0">
        <w:rPr>
          <w:rFonts w:ascii="Gilroy" w:hAnsi="Gilroy"/>
          <w:noProof/>
          <w:color w:val="2B2552"/>
          <w:highlight w:val="lightGray"/>
        </w:rPr>
        <w:t> </w:t>
      </w:r>
      <w:r w:rsidR="009C2BD0" w:rsidRPr="00496DA0">
        <w:rPr>
          <w:rFonts w:ascii="Gilroy" w:hAnsi="Gilroy"/>
          <w:noProof/>
          <w:color w:val="2B2552"/>
          <w:highlight w:val="lightGray"/>
        </w:rPr>
        <w:t> </w:t>
      </w:r>
      <w:r w:rsidR="009C2BD0" w:rsidRPr="00496DA0">
        <w:rPr>
          <w:rFonts w:ascii="Gilroy" w:hAnsi="Gilroy"/>
          <w:noProof/>
          <w:color w:val="2B2552"/>
          <w:highlight w:val="lightGray"/>
        </w:rPr>
        <w:t> </w:t>
      </w:r>
      <w:r w:rsidR="009C2BD0" w:rsidRPr="00496DA0">
        <w:rPr>
          <w:rFonts w:ascii="Gilroy" w:hAnsi="Gilroy"/>
          <w:noProof/>
          <w:color w:val="2B2552"/>
          <w:highlight w:val="lightGray"/>
        </w:rPr>
        <w:t> </w:t>
      </w:r>
      <w:r w:rsidR="009C2BD0" w:rsidRPr="00496DA0">
        <w:rPr>
          <w:rFonts w:ascii="Gilroy" w:hAnsi="Gilroy"/>
          <w:color w:val="2B2552"/>
          <w:highlight w:val="lightGray"/>
        </w:rPr>
        <w:fldChar w:fldCharType="end"/>
      </w:r>
      <w:bookmarkEnd w:id="0"/>
    </w:p>
    <w:p w:rsidR="00B4630C" w:rsidRPr="009C2BD0" w:rsidRDefault="00B4630C" w:rsidP="00EF75C1">
      <w:pPr>
        <w:rPr>
          <w:rFonts w:ascii="Gilroy" w:hAnsi="Gilroy"/>
          <w:color w:val="2B2552"/>
        </w:rPr>
      </w:pPr>
    </w:p>
    <w:p w:rsidR="00B4630C" w:rsidRPr="009C2BD0" w:rsidRDefault="00B4630C" w:rsidP="00EF75C1">
      <w:pPr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Adresse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"/>
    </w:p>
    <w:p w:rsidR="00B4630C" w:rsidRPr="009C2BD0" w:rsidRDefault="00B4630C" w:rsidP="00EF75C1">
      <w:pPr>
        <w:rPr>
          <w:rFonts w:ascii="Gilroy" w:hAnsi="Gilroy"/>
          <w:color w:val="2B2552"/>
        </w:rPr>
      </w:pPr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 xml:space="preserve">Cp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"/>
      <w:r w:rsidRPr="009C2BD0">
        <w:rPr>
          <w:rFonts w:ascii="Gilroy" w:hAnsi="Gilroy"/>
          <w:color w:val="2B2552"/>
        </w:rPr>
        <w:tab/>
        <w:t>Ville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"/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Tél de jour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"/>
      <w:r w:rsidRPr="009C2BD0">
        <w:rPr>
          <w:rFonts w:ascii="Gilroy" w:hAnsi="Gilroy"/>
          <w:color w:val="2B2552"/>
        </w:rPr>
        <w:tab/>
        <w:t>Fax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5"/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Tél de nuit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6"/>
      <w:r w:rsidRPr="009C2BD0">
        <w:rPr>
          <w:rFonts w:ascii="Gilroy" w:hAnsi="Gilroy"/>
          <w:color w:val="2B2552"/>
        </w:rPr>
        <w:tab/>
        <w:t>tél port 1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7"/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Tél port 2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8" w:name="Texte9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8"/>
      <w:r w:rsidRPr="009C2BD0">
        <w:rPr>
          <w:rFonts w:ascii="Gilroy" w:hAnsi="Gilroy"/>
          <w:color w:val="2B2552"/>
        </w:rPr>
        <w:tab/>
        <w:t>tél urgent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9" w:name="Texte10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9"/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B4630C" w:rsidRPr="009C2BD0" w:rsidRDefault="00B4630C" w:rsidP="00022A73">
      <w:pPr>
        <w:tabs>
          <w:tab w:val="left" w:pos="6521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e-mail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0" w:name="Texte11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0"/>
      <w:r w:rsidRPr="009C2BD0">
        <w:rPr>
          <w:rFonts w:ascii="Gilroy" w:hAnsi="Gilroy"/>
          <w:color w:val="2B2552"/>
        </w:rPr>
        <w:tab/>
        <w:t>Statut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1" w:name="Texte12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1"/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B4630C" w:rsidRPr="009C2BD0" w:rsidRDefault="00B4630C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Site internet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2" w:name="Texte13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noProof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2"/>
    </w:p>
    <w:p w:rsidR="00B4630C" w:rsidRDefault="00B4630C" w:rsidP="00EF75C1">
      <w:pPr>
        <w:tabs>
          <w:tab w:val="left" w:pos="3969"/>
        </w:tabs>
      </w:pPr>
    </w:p>
    <w:p w:rsidR="00A07BE4" w:rsidRDefault="00A07BE4" w:rsidP="00EF75C1">
      <w:pPr>
        <w:tabs>
          <w:tab w:val="left" w:pos="3969"/>
        </w:tabs>
      </w:pPr>
    </w:p>
    <w:p w:rsidR="00B4630C" w:rsidRDefault="00F356EE" w:rsidP="00EF75C1">
      <w:pPr>
        <w:tabs>
          <w:tab w:val="left" w:pos="3969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25587</wp:posOffset>
                </wp:positionV>
                <wp:extent cx="6534289" cy="0"/>
                <wp:effectExtent l="0" t="0" r="19050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2D964" id="Connecteur droit 1" o:spid="_x0000_s1026" style="position:absolute;z-index:2516746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pt" to="514.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" strokecolor="#4579b8 [3044]" strokeweight="1pt">
                <w10:wrap anchorx="margin"/>
              </v:line>
            </w:pict>
          </mc:Fallback>
        </mc:AlternateContent>
      </w:r>
    </w:p>
    <w:p w:rsidR="00EF75C1" w:rsidRDefault="00EF75C1" w:rsidP="00EF75C1">
      <w:pPr>
        <w:tabs>
          <w:tab w:val="left" w:pos="3969"/>
        </w:tabs>
      </w:pPr>
    </w:p>
    <w:p w:rsidR="009C2BD0" w:rsidRPr="00B4630C" w:rsidRDefault="009C2BD0" w:rsidP="009C2BD0">
      <w:pPr>
        <w:rPr>
          <w:b/>
        </w:rPr>
      </w:pPr>
      <w:r w:rsidRPr="00FE084F">
        <w:rPr>
          <w:noProof/>
          <w:lang w:eastAsia="fr-FR"/>
        </w:rPr>
        <w:drawing>
          <wp:inline distT="0" distB="0" distL="0" distR="0">
            <wp:extent cx="102235" cy="102235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Interlocuteur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0E648F">
        <w:rPr>
          <w:noProof/>
          <w:lang w:eastAsia="fr-FR"/>
        </w:rPr>
        <w:t xml:space="preserve"> </w:t>
      </w:r>
    </w:p>
    <w:p w:rsidR="00EF75C1" w:rsidRDefault="00EF75C1" w:rsidP="00EF75C1">
      <w:pPr>
        <w:tabs>
          <w:tab w:val="left" w:pos="3969"/>
        </w:tabs>
      </w:pPr>
    </w:p>
    <w:p w:rsidR="00EF75C1" w:rsidRPr="009C2BD0" w:rsidRDefault="00EF75C1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Directeur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3" w:name="Texte14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3"/>
      <w:r w:rsidRPr="009C2BD0">
        <w:rPr>
          <w:rFonts w:ascii="Gilroy" w:hAnsi="Gilroy"/>
          <w:color w:val="2B2552"/>
        </w:rPr>
        <w:tab/>
        <w:t>n° siret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14" w:name="Texte15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"/>
    </w:p>
    <w:p w:rsidR="00EF75C1" w:rsidRPr="009C2BD0" w:rsidRDefault="00EF75C1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EF75C1" w:rsidRPr="009C2BD0" w:rsidRDefault="00EF75C1" w:rsidP="00EF75C1">
      <w:pPr>
        <w:tabs>
          <w:tab w:val="left" w:pos="3969"/>
        </w:tabs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Tél direct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15" w:name="Texte16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5"/>
      <w:r w:rsidRPr="009C2BD0">
        <w:rPr>
          <w:rFonts w:ascii="Gilroy" w:hAnsi="Gilroy"/>
          <w:color w:val="2B2552"/>
        </w:rPr>
        <w:tab/>
        <w:t>date de création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6" w:name="Texte17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6"/>
    </w:p>
    <w:p w:rsidR="00EF75C1" w:rsidRPr="009C2BD0" w:rsidRDefault="00EF75C1" w:rsidP="00EF75C1">
      <w:pPr>
        <w:tabs>
          <w:tab w:val="left" w:pos="3969"/>
        </w:tabs>
        <w:rPr>
          <w:rFonts w:ascii="Gilroy" w:hAnsi="Gilroy"/>
          <w:color w:val="2B2552"/>
        </w:rPr>
      </w:pPr>
    </w:p>
    <w:p w:rsidR="00A07BE4" w:rsidRDefault="00A07BE4" w:rsidP="00EF75C1">
      <w:pPr>
        <w:tabs>
          <w:tab w:val="left" w:pos="3969"/>
        </w:tabs>
      </w:pPr>
    </w:p>
    <w:p w:rsidR="00A07BE4" w:rsidRDefault="00F356EE" w:rsidP="00EF75C1">
      <w:pPr>
        <w:tabs>
          <w:tab w:val="left" w:pos="3969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D6A336" wp14:editId="564020E3">
                <wp:simplePos x="0" y="0"/>
                <wp:positionH relativeFrom="margin">
                  <wp:align>left</wp:align>
                </wp:positionH>
                <wp:positionV relativeFrom="paragraph">
                  <wp:posOffset>31078</wp:posOffset>
                </wp:positionV>
                <wp:extent cx="6534289" cy="0"/>
                <wp:effectExtent l="0" t="0" r="19050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5A2BE" id="Connecteur droit 2" o:spid="_x0000_s1026" style="position:absolute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.45pt" to="514.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" strokecolor="#4579b8 [3044]" strokeweight="1pt">
                <w10:wrap anchorx="margin"/>
              </v:line>
            </w:pict>
          </mc:Fallback>
        </mc:AlternateContent>
      </w:r>
    </w:p>
    <w:p w:rsidR="00EF75C1" w:rsidRDefault="00EF75C1" w:rsidP="00EF75C1">
      <w:pPr>
        <w:tabs>
          <w:tab w:val="left" w:pos="3969"/>
        </w:tabs>
      </w:pPr>
    </w:p>
    <w:p w:rsidR="009C2BD0" w:rsidRPr="00B4630C" w:rsidRDefault="009C2BD0" w:rsidP="009C2BD0">
      <w:pPr>
        <w:rPr>
          <w:b/>
        </w:rPr>
      </w:pPr>
      <w:r w:rsidRPr="00FE084F">
        <w:rPr>
          <w:noProof/>
          <w:lang w:eastAsia="fr-FR"/>
        </w:rPr>
        <w:drawing>
          <wp:inline distT="0" distB="0" distL="0" distR="0" wp14:anchorId="4445618A" wp14:editId="34BBCF3D">
            <wp:extent cx="102235" cy="102235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Activité Dépannage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0E648F">
        <w:rPr>
          <w:noProof/>
          <w:lang w:eastAsia="fr-FR"/>
        </w:rPr>
        <w:t xml:space="preserve"> </w:t>
      </w:r>
    </w:p>
    <w:p w:rsidR="00EF75C1" w:rsidRDefault="00EF75C1" w:rsidP="00EF75C1">
      <w:pPr>
        <w:tabs>
          <w:tab w:val="left" w:pos="3969"/>
        </w:tabs>
      </w:pPr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Contrats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9C2BD0">
        <w:rPr>
          <w:rFonts w:ascii="Gilroy" w:hAnsi="Gilroy"/>
          <w:color w:val="2B2552"/>
        </w:rPr>
        <w:tab/>
      </w:r>
      <w:r w:rsidR="00496DA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1"/>
      <w:r w:rsidR="00496DA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496DA0" w:rsidRPr="00496DA0">
        <w:rPr>
          <w:rFonts w:ascii="Gilroy" w:hAnsi="Gilroy"/>
          <w:color w:val="2B2552"/>
          <w:highlight w:val="lightGray"/>
        </w:rPr>
        <w:fldChar w:fldCharType="end"/>
      </w:r>
      <w:bookmarkEnd w:id="17"/>
      <w:r w:rsidRPr="009C2BD0">
        <w:rPr>
          <w:rFonts w:ascii="Gilroy" w:hAnsi="Gilroy"/>
          <w:color w:val="2B2552"/>
        </w:rPr>
        <w:t xml:space="preserve"> Europ</w:t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2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8"/>
      <w:r w:rsidRPr="009C2BD0">
        <w:rPr>
          <w:rFonts w:ascii="Gilroy" w:hAnsi="Gilroy"/>
          <w:color w:val="2B2552"/>
        </w:rPr>
        <w:t xml:space="preserve"> Mondial</w:t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3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9"/>
      <w:r w:rsidRPr="009C2BD0">
        <w:rPr>
          <w:rFonts w:ascii="Gilroy" w:hAnsi="Gilroy"/>
          <w:color w:val="2B2552"/>
        </w:rPr>
        <w:t xml:space="preserve"> IMA</w:t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4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0"/>
      <w:r w:rsidRPr="009C2BD0">
        <w:rPr>
          <w:rFonts w:ascii="Gilroy" w:hAnsi="Gilroy"/>
          <w:color w:val="2B2552"/>
        </w:rPr>
        <w:t xml:space="preserve"> AXA</w:t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5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1"/>
      <w:r w:rsidRPr="009C2BD0">
        <w:rPr>
          <w:rFonts w:ascii="Gilroy" w:hAnsi="Gilroy"/>
          <w:color w:val="2B2552"/>
        </w:rPr>
        <w:t xml:space="preserve"> </w:t>
      </w:r>
      <w:r w:rsidR="0084443A" w:rsidRPr="009C2BD0">
        <w:rPr>
          <w:rFonts w:ascii="Gilroy" w:hAnsi="Gilroy"/>
          <w:color w:val="2B2552"/>
        </w:rPr>
        <w:t>Opteven</w:t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6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2"/>
      <w:r w:rsidRPr="009C2BD0">
        <w:rPr>
          <w:rFonts w:ascii="Gilroy" w:hAnsi="Gilroy"/>
          <w:color w:val="2B2552"/>
        </w:rPr>
        <w:t>Green Flag</w:t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7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3"/>
      <w:r w:rsidRPr="009C2BD0">
        <w:rPr>
          <w:rFonts w:ascii="Gilroy" w:hAnsi="Gilroy"/>
          <w:color w:val="2B2552"/>
        </w:rPr>
        <w:t xml:space="preserve"> Ami Fidélia</w:t>
      </w:r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8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4"/>
      <w:r w:rsidRPr="009C2BD0">
        <w:rPr>
          <w:rFonts w:ascii="Gilroy" w:hAnsi="Gilroy"/>
          <w:color w:val="2B2552"/>
        </w:rPr>
        <w:t xml:space="preserve"> Autoroute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>:</w:t>
      </w:r>
      <w:r w:rsidRPr="00496DA0">
        <w:rPr>
          <w:rFonts w:ascii="Gilroy" w:hAnsi="Gilroy"/>
          <w:color w:val="2B2552"/>
        </w:rPr>
        <w:t xml:space="preserve">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25" w:name="Texte18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5"/>
      <w:r w:rsidRPr="009C2BD0">
        <w:rPr>
          <w:rFonts w:ascii="Gilroy" w:hAnsi="Gilroy"/>
          <w:color w:val="2B2552"/>
        </w:rPr>
        <w:tab/>
      </w:r>
      <w:r w:rsidRPr="009C2BD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9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6"/>
      <w:r w:rsidRPr="009C2BD0">
        <w:rPr>
          <w:rFonts w:ascii="Gilroy" w:hAnsi="Gilroy"/>
          <w:color w:val="2B2552"/>
        </w:rPr>
        <w:t xml:space="preserve"> Loueur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7" w:name="Texte19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7"/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CA Sté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="00496DA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28" w:name="Texte20"/>
      <w:r w:rsidR="00496DA0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496DA0" w:rsidRPr="00496DA0">
        <w:rPr>
          <w:rFonts w:ascii="Gilroy" w:hAnsi="Gilroy"/>
          <w:color w:val="2B2552"/>
          <w:highlight w:val="lightGray"/>
        </w:rPr>
      </w:r>
      <w:r w:rsidR="00496DA0" w:rsidRPr="00496DA0">
        <w:rPr>
          <w:rFonts w:ascii="Gilroy" w:hAnsi="Gilroy"/>
          <w:color w:val="2B2552"/>
          <w:highlight w:val="lightGray"/>
        </w:rPr>
        <w:fldChar w:fldCharType="separate"/>
      </w:r>
      <w:r w:rsidR="00496DA0" w:rsidRPr="00496DA0">
        <w:rPr>
          <w:rFonts w:ascii="Gilroy" w:hAnsi="Gilroy"/>
          <w:noProof/>
          <w:color w:val="2B2552"/>
          <w:highlight w:val="lightGray"/>
        </w:rPr>
        <w:t> </w:t>
      </w:r>
      <w:r w:rsidR="00496DA0" w:rsidRPr="00496DA0">
        <w:rPr>
          <w:rFonts w:ascii="Gilroy" w:hAnsi="Gilroy"/>
          <w:noProof/>
          <w:color w:val="2B2552"/>
          <w:highlight w:val="lightGray"/>
        </w:rPr>
        <w:t> </w:t>
      </w:r>
      <w:r w:rsidR="00496DA0" w:rsidRPr="00496DA0">
        <w:rPr>
          <w:rFonts w:ascii="Gilroy" w:hAnsi="Gilroy"/>
          <w:noProof/>
          <w:color w:val="2B2552"/>
          <w:highlight w:val="lightGray"/>
        </w:rPr>
        <w:t> </w:t>
      </w:r>
      <w:r w:rsidR="00496DA0" w:rsidRPr="00496DA0">
        <w:rPr>
          <w:rFonts w:ascii="Gilroy" w:hAnsi="Gilroy"/>
          <w:noProof/>
          <w:color w:val="2B2552"/>
          <w:highlight w:val="lightGray"/>
        </w:rPr>
        <w:t> </w:t>
      </w:r>
      <w:r w:rsidR="00496DA0" w:rsidRPr="00496DA0">
        <w:rPr>
          <w:rFonts w:ascii="Gilroy" w:hAnsi="Gilroy"/>
          <w:noProof/>
          <w:color w:val="2B2552"/>
          <w:highlight w:val="lightGray"/>
        </w:rPr>
        <w:t> </w:t>
      </w:r>
      <w:r w:rsidR="00496DA0" w:rsidRPr="00496DA0">
        <w:rPr>
          <w:rFonts w:ascii="Gilroy" w:hAnsi="Gilroy"/>
          <w:color w:val="2B2552"/>
          <w:highlight w:val="lightGray"/>
        </w:rPr>
        <w:fldChar w:fldCharType="end"/>
      </w:r>
      <w:bookmarkEnd w:id="28"/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496DA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Certifié AFNOR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10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29"/>
      <w:r w:rsidRPr="009C2BD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11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0"/>
      <w:r w:rsidRPr="009C2BD0">
        <w:rPr>
          <w:rFonts w:ascii="Gilroy" w:hAnsi="Gilroy"/>
          <w:color w:val="2B2552"/>
        </w:rPr>
        <w:t xml:space="preserve"> Non </w:t>
      </w:r>
      <w:r w:rsidRPr="009C2BD0">
        <w:rPr>
          <w:rFonts w:ascii="Gilroy" w:hAnsi="Gilroy"/>
          <w:color w:val="2B2552"/>
        </w:rPr>
        <w:tab/>
      </w:r>
      <w:r w:rsidRPr="009C2BD0">
        <w:rPr>
          <w:rFonts w:ascii="Gilroy" w:hAnsi="Gilroy"/>
          <w:color w:val="2B2552"/>
        </w:rPr>
        <w:tab/>
      </w:r>
      <w:r w:rsidRPr="009C2BD0">
        <w:rPr>
          <w:rFonts w:ascii="Gilroy" w:hAnsi="Gilroy"/>
          <w:color w:val="2B2552"/>
        </w:rPr>
        <w:tab/>
      </w:r>
    </w:p>
    <w:p w:rsidR="00496DA0" w:rsidRDefault="00496DA0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Date de certification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1"/>
            <w:enabled/>
            <w:calcOnExit w:val="0"/>
            <w:textInput/>
          </w:ffData>
        </w:fldChar>
      </w:r>
      <w:bookmarkStart w:id="31" w:name="Texte21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1"/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9C2BD0">
        <w:rPr>
          <w:rFonts w:ascii="Gilroy" w:hAnsi="Gilroy"/>
          <w:color w:val="2B2552"/>
        </w:rPr>
        <w:t>Nombres total de dépannages / an</w:t>
      </w:r>
      <w:r w:rsidRPr="009C2BD0">
        <w:rPr>
          <w:rFonts w:ascii="Cambria" w:hAnsi="Cambria" w:cs="Cambria"/>
          <w:color w:val="2B2552"/>
        </w:rPr>
        <w:t> </w:t>
      </w:r>
      <w:r w:rsidRPr="009C2BD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2"/>
            <w:enabled/>
            <w:calcOnExit w:val="0"/>
            <w:textInput/>
          </w:ffData>
        </w:fldChar>
      </w:r>
      <w:bookmarkStart w:id="32" w:name="Texte22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2"/>
    </w:p>
    <w:p w:rsidR="00EF75C1" w:rsidRPr="009C2BD0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F75C1" w:rsidRDefault="00EF75C1" w:rsidP="00EF75C1">
      <w:pPr>
        <w:tabs>
          <w:tab w:val="left" w:pos="1134"/>
          <w:tab w:val="left" w:pos="2268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</w:pPr>
    </w:p>
    <w:p w:rsidR="0026691E" w:rsidRPr="00496DA0" w:rsidRDefault="0026691E" w:rsidP="0026691E">
      <w:pPr>
        <w:tabs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Attestation Transporteur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n° licence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33" w:name="Texte23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3"/>
    </w:p>
    <w:p w:rsidR="0026691E" w:rsidRPr="00496DA0" w:rsidRDefault="0026691E" w:rsidP="0026691E">
      <w:pPr>
        <w:tabs>
          <w:tab w:val="left" w:pos="1134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Démarche Qualité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n° certificat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34" w:name="Texte24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4"/>
    </w:p>
    <w:p w:rsidR="00496DA0" w:rsidRPr="00496DA0" w:rsidRDefault="0026691E" w:rsidP="0026691E">
      <w:pPr>
        <w:tabs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Sous Traitance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si oui quelle marque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35" w:name="Texte25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5"/>
    </w:p>
    <w:p w:rsidR="0026691E" w:rsidRPr="00496DA0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 xml:space="preserve">Dépannage sur Place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 </w:t>
      </w:r>
      <w:r w:rsidRPr="00496DA0">
        <w:rPr>
          <w:rFonts w:ascii="Gilroy" w:hAnsi="Gilroy"/>
          <w:color w:val="2B2552"/>
        </w:rPr>
        <w:tab/>
        <w:t>Performance % DSP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36" w:name="Texte26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6"/>
    </w:p>
    <w:p w:rsidR="0026691E" w:rsidRPr="00496DA0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Remorquage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6691E" w:rsidRPr="00496DA0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24h/24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</w:r>
    </w:p>
    <w:p w:rsidR="0026691E" w:rsidRPr="00496DA0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7J / 7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6691E" w:rsidRPr="00496DA0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 xml:space="preserve">Fermeture Annuelle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 </w:t>
      </w:r>
      <w:r w:rsidRPr="00496DA0">
        <w:rPr>
          <w:rFonts w:ascii="Gilroy" w:hAnsi="Gilroy"/>
          <w:color w:val="2B2552"/>
        </w:rPr>
        <w:tab/>
        <w:t>si oui, merci d'indiquer les dates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37" w:name="Texte27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7"/>
    </w:p>
    <w:p w:rsidR="00A07BE4" w:rsidRDefault="00A07BE4" w:rsidP="00A07BE4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9C2BD0" w:rsidRPr="00A07BE4" w:rsidRDefault="009C2BD0" w:rsidP="00A07BE4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 w:rsidRPr="00FE084F">
        <w:rPr>
          <w:noProof/>
          <w:lang w:eastAsia="fr-FR"/>
        </w:rPr>
        <w:lastRenderedPageBreak/>
        <w:drawing>
          <wp:inline distT="0" distB="0" distL="0" distR="0" wp14:anchorId="119C8144" wp14:editId="3C17D88F">
            <wp:extent cx="102235" cy="102235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Activité Annexe :</w:t>
      </w:r>
      <w:r w:rsidRPr="000E648F">
        <w:rPr>
          <w:noProof/>
          <w:lang w:eastAsia="fr-FR"/>
        </w:rPr>
        <w:t xml:space="preserve"> </w:t>
      </w:r>
    </w:p>
    <w:p w:rsidR="0026691E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 xml:space="preserve">Réparateur Agrée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Réseau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Carrosserie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Réseau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12"/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8"/>
      <w:r w:rsidRPr="00496DA0">
        <w:rPr>
          <w:rFonts w:ascii="Gilroy" w:hAnsi="Gilroy"/>
          <w:color w:val="2B2552"/>
        </w:rPr>
        <w:t xml:space="preserve"> Spécialiste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39" w:name="Texte28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39"/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Location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Marque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Taxi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n° licence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ab/>
        <w:t>Autres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40" w:name="Texte29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0"/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Transport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n° licence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41" w:name="Texte30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1"/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 PL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</w:r>
    </w:p>
    <w:p w:rsidR="0026691E" w:rsidRPr="00496DA0" w:rsidRDefault="0026691E" w:rsidP="00EE27DB">
      <w:pPr>
        <w:tabs>
          <w:tab w:val="left" w:pos="2127"/>
          <w:tab w:val="left" w:pos="3969"/>
          <w:tab w:val="left" w:pos="708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Déconstructeur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n° VHU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 w:hint="eastAsia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</w:p>
    <w:p w:rsidR="0026691E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6691E" w:rsidRDefault="0026691E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A07BE4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F24331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D6A336" wp14:editId="564020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34289" cy="0"/>
                <wp:effectExtent l="0" t="0" r="19050" b="1905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B8004" id="Connecteur droit 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14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" strokecolor="#4579b8 [3044]" strokeweight="1pt"/>
            </w:pict>
          </mc:Fallback>
        </mc:AlternateContent>
      </w:r>
    </w:p>
    <w:p w:rsidR="00A07BE4" w:rsidRDefault="00A07BE4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9C2BD0" w:rsidRPr="00F356EE" w:rsidRDefault="009C2BD0" w:rsidP="009C2BD0">
      <w:pPr>
        <w:rPr>
          <w:b/>
          <w:sz w:val="24"/>
          <w:szCs w:val="24"/>
        </w:rPr>
      </w:pPr>
      <w:r w:rsidRPr="00FE084F">
        <w:rPr>
          <w:noProof/>
          <w:lang w:eastAsia="fr-FR"/>
        </w:rPr>
        <w:drawing>
          <wp:inline distT="0" distB="0" distL="0" distR="0" wp14:anchorId="119C8144" wp14:editId="3C17D88F">
            <wp:extent cx="102235" cy="102235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Le Personnel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F356EE">
        <w:rPr>
          <w:noProof/>
          <w:sz w:val="24"/>
          <w:szCs w:val="24"/>
          <w:lang w:eastAsia="fr-FR"/>
        </w:rPr>
        <w:t xml:space="preserve"> </w:t>
      </w:r>
    </w:p>
    <w:p w:rsidR="00EE27DB" w:rsidRDefault="00EE27DB" w:rsidP="0026691E">
      <w:pPr>
        <w:tabs>
          <w:tab w:val="left" w:pos="1134"/>
          <w:tab w:val="left" w:pos="2268"/>
          <w:tab w:val="left" w:pos="2552"/>
          <w:tab w:val="left" w:pos="3686"/>
          <w:tab w:val="left" w:pos="4678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EE27DB" w:rsidRPr="00496DA0" w:rsidRDefault="00EE27DB" w:rsidP="00EE27DB">
      <w:pPr>
        <w:tabs>
          <w:tab w:val="left" w:pos="2410"/>
          <w:tab w:val="left" w:pos="4962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42" w:name="Texte31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2"/>
      <w:r w:rsidRPr="00496DA0">
        <w:rPr>
          <w:rFonts w:ascii="Gilroy" w:hAnsi="Gilroy"/>
          <w:color w:val="2B2552"/>
        </w:rPr>
        <w:tab/>
        <w:t>Autre activité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43" w:name="Texte36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3"/>
    </w:p>
    <w:p w:rsidR="00EE27DB" w:rsidRPr="00496DA0" w:rsidRDefault="00EE27DB" w:rsidP="00EE27DB">
      <w:pPr>
        <w:tabs>
          <w:tab w:val="left" w:pos="2410"/>
          <w:tab w:val="left" w:pos="4962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Réparation Mécanique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44" w:name="Texte32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4"/>
      <w:r w:rsidRPr="00496DA0">
        <w:rPr>
          <w:rFonts w:ascii="Gilroy" w:hAnsi="Gilroy"/>
          <w:color w:val="2B2552"/>
        </w:rPr>
        <w:tab/>
        <w:t>Langue Etrangère parlée au sein de l’entreprise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>:</w:t>
      </w:r>
    </w:p>
    <w:p w:rsidR="00EE27DB" w:rsidRPr="00496DA0" w:rsidRDefault="00EE27DB" w:rsidP="00EE27DB">
      <w:pPr>
        <w:tabs>
          <w:tab w:val="left" w:pos="2410"/>
          <w:tab w:val="left" w:pos="4962"/>
          <w:tab w:val="left" w:pos="6096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Réparation Carrosserie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45" w:name="Texte33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5"/>
      <w:r w:rsidRPr="00496DA0">
        <w:rPr>
          <w:rFonts w:ascii="Gilroy" w:hAnsi="Gilroy"/>
          <w:color w:val="2B2552"/>
        </w:rPr>
        <w:tab/>
        <w:t>Anglais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EE27DB" w:rsidRPr="00496DA0" w:rsidRDefault="00EE27DB" w:rsidP="00EE27DB">
      <w:pPr>
        <w:tabs>
          <w:tab w:val="left" w:pos="2410"/>
          <w:tab w:val="left" w:pos="4962"/>
          <w:tab w:val="left" w:pos="6096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Location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46" w:name="Texte34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6"/>
      <w:r w:rsidRPr="00496DA0">
        <w:rPr>
          <w:rFonts w:ascii="Gilroy" w:hAnsi="Gilroy"/>
          <w:color w:val="2B2552"/>
        </w:rPr>
        <w:tab/>
        <w:t>Allemand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EE27DB" w:rsidRPr="00496DA0" w:rsidRDefault="00EE27DB" w:rsidP="00EE27DB">
      <w:pPr>
        <w:tabs>
          <w:tab w:val="left" w:pos="2410"/>
          <w:tab w:val="left" w:pos="4962"/>
          <w:tab w:val="left" w:pos="6096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Administratif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47" w:name="Texte35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7"/>
      <w:r w:rsidRPr="00496DA0">
        <w:rPr>
          <w:rFonts w:ascii="Gilroy" w:hAnsi="Gilroy"/>
          <w:color w:val="2B2552"/>
        </w:rPr>
        <w:tab/>
        <w:t>Espagnol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>: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EE27DB" w:rsidRPr="00496DA0" w:rsidRDefault="00EE27DB" w:rsidP="00EE27DB">
      <w:pPr>
        <w:tabs>
          <w:tab w:val="left" w:pos="2410"/>
          <w:tab w:val="left" w:pos="4962"/>
          <w:tab w:val="left" w:pos="6096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</w:rPr>
        <w:tab/>
        <w:t>Italien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EE27DB" w:rsidRPr="00496DA0" w:rsidRDefault="00EE27DB" w:rsidP="00EE27DB">
      <w:pPr>
        <w:tabs>
          <w:tab w:val="left" w:pos="2410"/>
          <w:tab w:val="left" w:pos="4962"/>
          <w:tab w:val="left" w:pos="6096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Personnel Total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48" w:name="Texte37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48"/>
      <w:r w:rsidRPr="00496DA0">
        <w:rPr>
          <w:rFonts w:ascii="Gilroy" w:hAnsi="Gilroy"/>
          <w:color w:val="2B2552"/>
        </w:rPr>
        <w:tab/>
        <w:t>Autre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EE27DB" w:rsidRDefault="00EE27DB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EE27DB" w:rsidRDefault="00EE27DB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F24331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D6A336" wp14:editId="564020E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34289" cy="0"/>
                <wp:effectExtent l="0" t="0" r="1905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577EE" id="Connecteur droit 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14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" strokecolor="#4579b8 [3044]" strokeweight="1pt"/>
            </w:pict>
          </mc:Fallback>
        </mc:AlternateContent>
      </w: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EE27DB" w:rsidRDefault="00EE27DB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9C2BD0" w:rsidRPr="00B4630C" w:rsidRDefault="009C2BD0" w:rsidP="009C2BD0">
      <w:pPr>
        <w:rPr>
          <w:b/>
        </w:rPr>
      </w:pPr>
      <w:r w:rsidRPr="00FE084F">
        <w:rPr>
          <w:noProof/>
          <w:lang w:eastAsia="fr-FR"/>
        </w:rPr>
        <w:drawing>
          <wp:inline distT="0" distB="0" distL="0" distR="0" wp14:anchorId="119C8144" wp14:editId="3C17D88F">
            <wp:extent cx="102235" cy="102235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Parc de Véhicules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0E648F">
        <w:rPr>
          <w:noProof/>
          <w:lang w:eastAsia="fr-FR"/>
        </w:rPr>
        <w:t xml:space="preserve"> </w:t>
      </w:r>
    </w:p>
    <w:p w:rsidR="00EE27DB" w:rsidRDefault="00EE27DB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tbl>
      <w:tblPr>
        <w:tblpPr w:leftFromText="141" w:rightFromText="141" w:vertAnchor="text" w:tblpY="1"/>
        <w:tblOverlap w:val="never"/>
        <w:tblW w:w="5000" w:type="pct"/>
        <w:tblCellSpacing w:w="20" w:type="dxa"/>
        <w:tblBorders>
          <w:top w:val="single" w:sz="4" w:space="0" w:color="DFE0E2"/>
          <w:left w:val="single" w:sz="4" w:space="0" w:color="DFE0E2"/>
          <w:bottom w:val="single" w:sz="4" w:space="0" w:color="DFE0E2"/>
          <w:right w:val="single" w:sz="4" w:space="0" w:color="DFE0E2"/>
          <w:insideH w:val="single" w:sz="4" w:space="0" w:color="DFE0E2"/>
          <w:insideV w:val="single" w:sz="4" w:space="0" w:color="DFE0E2"/>
        </w:tblBorders>
        <w:tblLook w:val="01E0" w:firstRow="1" w:lastRow="1" w:firstColumn="1" w:lastColumn="1" w:noHBand="0" w:noVBand="0"/>
      </w:tblPr>
      <w:tblGrid>
        <w:gridCol w:w="942"/>
        <w:gridCol w:w="1450"/>
        <w:gridCol w:w="520"/>
        <w:gridCol w:w="520"/>
        <w:gridCol w:w="923"/>
        <w:gridCol w:w="997"/>
        <w:gridCol w:w="923"/>
        <w:gridCol w:w="645"/>
        <w:gridCol w:w="765"/>
        <w:gridCol w:w="661"/>
        <w:gridCol w:w="863"/>
        <w:gridCol w:w="731"/>
        <w:gridCol w:w="540"/>
      </w:tblGrid>
      <w:tr w:rsidR="00513A04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79C6C0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24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Nb</w:t>
            </w:r>
          </w:p>
        </w:tc>
        <w:tc>
          <w:tcPr>
            <w:tcW w:w="928" w:type="pct"/>
            <w:shd w:val="clear" w:color="auto" w:fill="79C6C0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Type Dépanneuse</w:t>
            </w:r>
          </w:p>
        </w:tc>
        <w:tc>
          <w:tcPr>
            <w:tcW w:w="185" w:type="pct"/>
            <w:shd w:val="clear" w:color="auto" w:fill="F7D329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PL</w:t>
            </w:r>
          </w:p>
        </w:tc>
        <w:tc>
          <w:tcPr>
            <w:tcW w:w="185" w:type="pct"/>
            <w:shd w:val="clear" w:color="auto" w:fill="F7D329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VL</w:t>
            </w:r>
          </w:p>
        </w:tc>
        <w:tc>
          <w:tcPr>
            <w:tcW w:w="323" w:type="pct"/>
            <w:shd w:val="clear" w:color="auto" w:fill="F7D329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C.U.</w:t>
            </w:r>
          </w:p>
        </w:tc>
        <w:tc>
          <w:tcPr>
            <w:tcW w:w="710" w:type="pct"/>
            <w:shd w:val="clear" w:color="auto" w:fill="F7D329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Année Plateau</w:t>
            </w:r>
          </w:p>
        </w:tc>
        <w:tc>
          <w:tcPr>
            <w:tcW w:w="323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DMC</w:t>
            </w:r>
          </w:p>
        </w:tc>
        <w:tc>
          <w:tcPr>
            <w:tcW w:w="323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C.B.</w:t>
            </w:r>
          </w:p>
        </w:tc>
        <w:tc>
          <w:tcPr>
            <w:tcW w:w="323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PCRF</w:t>
            </w:r>
          </w:p>
        </w:tc>
        <w:tc>
          <w:tcPr>
            <w:tcW w:w="261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PBC</w:t>
            </w:r>
          </w:p>
        </w:tc>
        <w:tc>
          <w:tcPr>
            <w:tcW w:w="348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Panier</w:t>
            </w:r>
          </w:p>
        </w:tc>
        <w:tc>
          <w:tcPr>
            <w:tcW w:w="281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Grue</w:t>
            </w:r>
          </w:p>
        </w:tc>
        <w:tc>
          <w:tcPr>
            <w:tcW w:w="210" w:type="pct"/>
            <w:shd w:val="clear" w:color="auto" w:fill="9DCAEE"/>
          </w:tcPr>
          <w:p w:rsidR="00EE27DB" w:rsidRPr="006A7019" w:rsidRDefault="00EE27DB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spacing w:before="120" w:after="120"/>
              <w:ind w:right="-96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t>SS</w:t>
            </w:r>
          </w:p>
        </w:tc>
      </w:tr>
      <w:tr w:rsidR="006A7019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49" w:name="Texte38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49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50" w:name="Texte45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0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eACocher13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1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eACocher20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2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bookmarkStart w:id="53" w:name="Texte52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3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54" w:name="Texte59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4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55" w:name="CaseACocher62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5"/>
          </w:p>
        </w:tc>
        <w:bookmarkStart w:id="56" w:name="CaseACocher69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6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aseACocher27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7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eACocher34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8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aseACocher41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59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aseACocher48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0"/>
          </w:p>
        </w:tc>
      </w:tr>
      <w:tr w:rsidR="00513A04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61" w:name="Texte39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1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62" w:name="Texte46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2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aseACocher14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3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aseACocher21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4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65" w:name="Texte53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5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66" w:name="Texte60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6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67" w:name="CaseACocher63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7"/>
          </w:p>
        </w:tc>
        <w:bookmarkStart w:id="68" w:name="CaseACocher70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8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aseACocher28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69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aseACocher35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0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aseACocher42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1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aseACocher49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2"/>
          </w:p>
        </w:tc>
      </w:tr>
      <w:tr w:rsidR="006A7019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73" w:name="Texte40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3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74" w:name="Texte47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4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aseACocher15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5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aseACocher22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6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77" w:name="Texte54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7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78" w:name="Texte61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8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79" w:name="CaseACocher64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79"/>
          </w:p>
        </w:tc>
        <w:bookmarkStart w:id="80" w:name="CaseACocher71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0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aseACocher29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1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aseACocher36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2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aseACocher43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3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aseACocher50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4"/>
          </w:p>
        </w:tc>
      </w:tr>
      <w:tr w:rsidR="00513A04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85" w:name="Texte41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5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86" w:name="Texte48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6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aseACocher16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7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aseACocher23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8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89" w:name="Texte55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89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90" w:name="Texte62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0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91" w:name="CaseACocher65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1"/>
          </w:p>
        </w:tc>
        <w:bookmarkStart w:id="92" w:name="CaseACocher72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2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aseACocher30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3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aseACocher37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4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aseACocher44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5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aseACocher51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6"/>
          </w:p>
        </w:tc>
      </w:tr>
      <w:tr w:rsidR="006A7019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97" w:name="Texte42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7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98" w:name="Texte49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8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aseACocher17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99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aseACocher24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0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101" w:name="Texte56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1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102" w:name="Texte63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2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103" w:name="CaseACocher66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3"/>
          </w:p>
        </w:tc>
        <w:bookmarkStart w:id="104" w:name="CaseACocher73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4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5" w:name="CaseACocher31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5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aseACocher38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6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aseACocher45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7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aseACocher52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8"/>
          </w:p>
        </w:tc>
      </w:tr>
      <w:tr w:rsidR="00513A04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09" w:name="Texte43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09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110" w:name="Texte50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0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CaseACocher18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1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2" w:name="CaseACocher25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2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113" w:name="Texte57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3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114" w:name="Texte64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4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115" w:name="CaseACocher67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5"/>
          </w:p>
        </w:tc>
        <w:bookmarkStart w:id="116" w:name="CaseACocher74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6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CaseACocher32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7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aseACocher39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8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aseACocher46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19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aseACocher53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0"/>
          </w:p>
        </w:tc>
      </w:tr>
      <w:tr w:rsidR="006A7019" w:rsidRPr="006A7019" w:rsidTr="00513A04">
        <w:trPr>
          <w:trHeight w:val="270"/>
          <w:tblCellSpacing w:w="20" w:type="dxa"/>
        </w:trPr>
        <w:tc>
          <w:tcPr>
            <w:tcW w:w="34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21" w:name="Texte44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1"/>
          </w:p>
        </w:tc>
        <w:tc>
          <w:tcPr>
            <w:tcW w:w="92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bookmarkStart w:id="122" w:name="Texte51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2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CaseACocher19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3"/>
          </w:p>
        </w:tc>
        <w:tc>
          <w:tcPr>
            <w:tcW w:w="185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CaseACocher26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4"/>
          </w:p>
        </w:tc>
        <w:tc>
          <w:tcPr>
            <w:tcW w:w="323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125" w:name="Texte58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5"/>
          </w:p>
        </w:tc>
        <w:tc>
          <w:tcPr>
            <w:tcW w:w="7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126" w:name="Texte65"/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6"/>
          </w:p>
        </w:tc>
        <w:tc>
          <w:tcPr>
            <w:tcW w:w="323" w:type="pct"/>
            <w:shd w:val="clear" w:color="auto" w:fill="auto"/>
          </w:tcPr>
          <w:p w:rsidR="00EE27DB" w:rsidRPr="006A7019" w:rsidRDefault="0043534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FORMTEXT </w:instrText>
            </w:r>
            <w:r w:rsidRPr="006A7019">
              <w:rPr>
                <w:rFonts w:ascii="Gilroy" w:hAnsi="Gilroy"/>
                <w:color w:val="000000" w:themeColor="text1"/>
              </w:rPr>
            </w:r>
            <w:r w:rsidRPr="006A7019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t> </w:t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</w:p>
        </w:tc>
        <w:bookmarkStart w:id="127" w:name="CaseACocher68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7"/>
          </w:p>
        </w:tc>
        <w:bookmarkStart w:id="128" w:name="CaseACocher75"/>
        <w:tc>
          <w:tcPr>
            <w:tcW w:w="323" w:type="pct"/>
            <w:shd w:val="clear" w:color="auto" w:fill="auto"/>
          </w:tcPr>
          <w:p w:rsidR="00EE27DB" w:rsidRPr="006A7019" w:rsidRDefault="00022A73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8"/>
          </w:p>
        </w:tc>
        <w:tc>
          <w:tcPr>
            <w:tcW w:w="26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CaseACocher33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29"/>
          </w:p>
        </w:tc>
        <w:tc>
          <w:tcPr>
            <w:tcW w:w="348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CaseACocher40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30"/>
          </w:p>
        </w:tc>
        <w:tc>
          <w:tcPr>
            <w:tcW w:w="281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aseACocher47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31"/>
          </w:p>
        </w:tc>
        <w:tc>
          <w:tcPr>
            <w:tcW w:w="210" w:type="pct"/>
            <w:shd w:val="clear" w:color="auto" w:fill="auto"/>
          </w:tcPr>
          <w:p w:rsidR="00EE27DB" w:rsidRPr="006A7019" w:rsidRDefault="00760378" w:rsidP="00513A04">
            <w:pPr>
              <w:tabs>
                <w:tab w:val="left" w:pos="1134"/>
                <w:tab w:val="left" w:pos="2268"/>
                <w:tab w:val="left" w:pos="2410"/>
                <w:tab w:val="left" w:pos="2552"/>
                <w:tab w:val="left" w:pos="3686"/>
                <w:tab w:val="left" w:pos="4678"/>
                <w:tab w:val="left" w:pos="4962"/>
                <w:tab w:val="left" w:pos="5954"/>
                <w:tab w:val="left" w:pos="7088"/>
                <w:tab w:val="left" w:pos="8647"/>
              </w:tabs>
              <w:ind w:right="-99"/>
              <w:jc w:val="center"/>
              <w:rPr>
                <w:rFonts w:ascii="Gilroy" w:hAnsi="Gilroy"/>
                <w:color w:val="000000" w:themeColor="text1"/>
              </w:rPr>
            </w:pPr>
            <w:r w:rsidRPr="006A7019">
              <w:rPr>
                <w:rFonts w:ascii="Gilroy" w:hAnsi="Gilroy"/>
                <w:color w:val="000000" w:themeColor="text1"/>
              </w:rPr>
              <w:fldChar w:fldCharType="begin">
                <w:ffData>
                  <w:name w:val="CaseACocher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CaseACocher54"/>
            <w:r w:rsidRPr="006A7019">
              <w:rPr>
                <w:rFonts w:ascii="Gilroy" w:hAnsi="Gilroy"/>
                <w:color w:val="000000" w:themeColor="text1"/>
              </w:rPr>
              <w:instrText xml:space="preserve"> FORMCHECKBOX </w:instrText>
            </w:r>
            <w:r w:rsidR="00F356EE">
              <w:rPr>
                <w:rFonts w:ascii="Gilroy" w:hAnsi="Gilroy"/>
                <w:color w:val="000000" w:themeColor="text1"/>
              </w:rPr>
            </w:r>
            <w:r w:rsidR="00F356EE">
              <w:rPr>
                <w:rFonts w:ascii="Gilroy" w:hAnsi="Gilroy"/>
                <w:color w:val="000000" w:themeColor="text1"/>
              </w:rPr>
              <w:fldChar w:fldCharType="separate"/>
            </w:r>
            <w:r w:rsidRPr="006A7019">
              <w:rPr>
                <w:rFonts w:ascii="Gilroy" w:hAnsi="Gilroy"/>
                <w:color w:val="000000" w:themeColor="text1"/>
              </w:rPr>
              <w:fldChar w:fldCharType="end"/>
            </w:r>
            <w:bookmarkEnd w:id="132"/>
          </w:p>
        </w:tc>
      </w:tr>
    </w:tbl>
    <w:p w:rsidR="00EE27DB" w:rsidRPr="00496DA0" w:rsidRDefault="00513A0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r>
        <w:rPr>
          <w:rFonts w:ascii="Gilroy" w:hAnsi="Gilroy"/>
          <w:color w:val="2B2552"/>
        </w:rPr>
        <w:br w:type="textWrapping" w:clear="all"/>
      </w:r>
      <w:r w:rsidR="00760378" w:rsidRPr="00496DA0">
        <w:rPr>
          <w:rFonts w:ascii="Gilroy" w:hAnsi="Gilroy"/>
          <w:color w:val="2B2552"/>
        </w:rPr>
        <w:t>* CU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 xml:space="preserve">: Charge Utile </w:t>
      </w:r>
      <w:r w:rsidR="00760378" w:rsidRPr="00496DA0">
        <w:rPr>
          <w:rFonts w:ascii="Gilroy" w:hAnsi="Gilroy" w:cs="Gilroy"/>
          <w:color w:val="2B2552"/>
        </w:rPr>
        <w:t>–</w:t>
      </w:r>
      <w:r w:rsidR="00760378" w:rsidRPr="00496DA0">
        <w:rPr>
          <w:rFonts w:ascii="Gilroy" w:hAnsi="Gilroy"/>
          <w:color w:val="2B2552"/>
        </w:rPr>
        <w:t xml:space="preserve"> DMC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>: Date de Mise en Circulation – CB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 xml:space="preserve">: Carte Bancaire </w:t>
      </w:r>
      <w:r w:rsidR="00760378" w:rsidRPr="00496DA0">
        <w:rPr>
          <w:rFonts w:ascii="Gilroy" w:hAnsi="Gilroy" w:cs="Gilroy"/>
          <w:color w:val="2B2552"/>
        </w:rPr>
        <w:t>–</w:t>
      </w:r>
      <w:r w:rsidR="00760378" w:rsidRPr="00496DA0">
        <w:rPr>
          <w:rFonts w:ascii="Gilroy" w:hAnsi="Gilroy"/>
          <w:color w:val="2B2552"/>
        </w:rPr>
        <w:t xml:space="preserve"> PCRF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 xml:space="preserve">: Plateau Basculant Rampe Fixe </w:t>
      </w:r>
      <w:r w:rsidR="00760378" w:rsidRPr="00496DA0">
        <w:rPr>
          <w:rFonts w:ascii="Gilroy" w:hAnsi="Gilroy" w:cs="Gilroy"/>
          <w:color w:val="2B2552"/>
        </w:rPr>
        <w:t>–</w:t>
      </w:r>
      <w:r w:rsidR="00760378" w:rsidRPr="00496DA0">
        <w:rPr>
          <w:rFonts w:ascii="Gilroy" w:hAnsi="Gilroy"/>
          <w:color w:val="2B2552"/>
        </w:rPr>
        <w:t xml:space="preserve"> PBC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>: Plateau Basculant Coulissant  - DC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 xml:space="preserve">: Double Cabine </w:t>
      </w:r>
      <w:r w:rsidR="00760378" w:rsidRPr="00496DA0">
        <w:rPr>
          <w:rFonts w:ascii="Gilroy" w:hAnsi="Gilroy" w:cs="Gilroy"/>
          <w:color w:val="2B2552"/>
        </w:rPr>
        <w:t>–</w:t>
      </w:r>
      <w:r w:rsidR="00760378" w:rsidRPr="00496DA0">
        <w:rPr>
          <w:rFonts w:ascii="Gilroy" w:hAnsi="Gilroy"/>
          <w:color w:val="2B2552"/>
        </w:rPr>
        <w:t xml:space="preserve"> SS</w:t>
      </w:r>
      <w:r w:rsidR="00760378" w:rsidRPr="00496DA0">
        <w:rPr>
          <w:rFonts w:ascii="Cambria" w:hAnsi="Cambria" w:cs="Cambria"/>
          <w:color w:val="2B2552"/>
        </w:rPr>
        <w:t> </w:t>
      </w:r>
      <w:r w:rsidR="00760378" w:rsidRPr="00496DA0">
        <w:rPr>
          <w:rFonts w:ascii="Gilroy" w:hAnsi="Gilroy"/>
          <w:color w:val="2B2552"/>
        </w:rPr>
        <w:t>: v</w:t>
      </w:r>
      <w:r w:rsidR="00760378" w:rsidRPr="00496DA0">
        <w:rPr>
          <w:rFonts w:ascii="Gilroy" w:hAnsi="Gilroy" w:cs="Gilroy"/>
          <w:color w:val="2B2552"/>
        </w:rPr>
        <w:t>é</w:t>
      </w:r>
      <w:r w:rsidR="00760378" w:rsidRPr="00496DA0">
        <w:rPr>
          <w:rFonts w:ascii="Gilroy" w:hAnsi="Gilroy"/>
          <w:color w:val="2B2552"/>
        </w:rPr>
        <w:t>hicule intervenant en Sous Sol</w:t>
      </w:r>
    </w:p>
    <w:p w:rsidR="00760378" w:rsidRPr="00496DA0" w:rsidRDefault="00760378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215622" w:rsidRPr="00496DA0" w:rsidRDefault="0021562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 de Moto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</w:r>
    </w:p>
    <w:p w:rsidR="00215622" w:rsidRPr="00496DA0" w:rsidRDefault="0021562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 véhicule de Sport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 en Sous-Sol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 de Camping Car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 </w:t>
      </w:r>
      <w:r w:rsidRPr="00496DA0">
        <w:rPr>
          <w:rFonts w:ascii="Gilroy" w:hAnsi="Gilroy"/>
          <w:color w:val="2B2552"/>
        </w:rPr>
        <w:tab/>
        <w:t>4x4 Panier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Dépannage de Poids Lourd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BA3C82" w:rsidP="00215622">
      <w:pPr>
        <w:tabs>
          <w:tab w:val="left" w:pos="1134"/>
          <w:tab w:val="left" w:pos="2268"/>
          <w:tab w:val="left" w:pos="2410"/>
          <w:tab w:val="left" w:pos="2552"/>
          <w:tab w:val="left" w:pos="3261"/>
          <w:tab w:val="left" w:pos="3686"/>
          <w:tab w:val="left" w:pos="4678"/>
          <w:tab w:val="left" w:pos="4962"/>
          <w:tab w:val="left" w:pos="5670"/>
          <w:tab w:val="left" w:pos="5954"/>
          <w:tab w:val="left" w:pos="7088"/>
          <w:tab w:val="left" w:pos="7230"/>
          <w:tab w:val="left" w:pos="8647"/>
        </w:tabs>
        <w:ind w:right="-99"/>
        <w:rPr>
          <w:rFonts w:ascii="Gilroy" w:hAnsi="Gilroy"/>
          <w:color w:val="2B2552"/>
        </w:rPr>
      </w:pPr>
      <w:r w:rsidRPr="00BA3C82">
        <w:rPr>
          <w:rFonts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 wp14:anchorId="016E153E" wp14:editId="4343907A">
                <wp:simplePos x="0" y="0"/>
                <wp:positionH relativeFrom="margin">
                  <wp:align>right</wp:align>
                </wp:positionH>
                <wp:positionV relativeFrom="paragraph">
                  <wp:posOffset>98497</wp:posOffset>
                </wp:positionV>
                <wp:extent cx="3053751" cy="832066"/>
                <wp:effectExtent l="0" t="0" r="0" b="6350"/>
                <wp:wrapNone/>
                <wp:docPr id="3" name="Rectangle : coins arrondi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EB73B-5636-F151-E37D-354322A28A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51" cy="832066"/>
                        </a:xfrm>
                        <a:prstGeom prst="roundRect">
                          <a:avLst/>
                        </a:prstGeom>
                        <a:solidFill>
                          <a:srgbClr val="9DCA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DAF055" id="Rectangle : coins arrondis 2" o:spid="_x0000_s1026" style="position:absolute;margin-left:189.25pt;margin-top:7.75pt;width:240.45pt;height:65.5pt;z-index:25165311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" fillcolor="#9dcaee" stroked="f" strokeweight="2pt">
                <w10:wrap anchorx="margin"/>
              </v:roundrect>
            </w:pict>
          </mc:Fallback>
        </mc:AlternateContent>
      </w:r>
    </w:p>
    <w:p w:rsidR="00215622" w:rsidRPr="00496DA0" w:rsidRDefault="00BA3C8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BA3C82">
        <w:rPr>
          <w:rFonts w:ascii="Gilroy" w:hAnsi="Gilroy"/>
          <w:noProof/>
          <w:color w:val="2B2552"/>
          <w:lang w:eastAsia="fr-FR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3689769</wp:posOffset>
                </wp:positionH>
                <wp:positionV relativeFrom="paragraph">
                  <wp:posOffset>11430</wp:posOffset>
                </wp:positionV>
                <wp:extent cx="2811780" cy="67246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780" cy="67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28D" w:rsidRPr="00682B4B" w:rsidRDefault="0001328D" w:rsidP="00BA3C82">
                            <w:pPr>
                              <w:jc w:val="center"/>
                              <w:rPr>
                                <w:rFonts w:ascii="Gilroy" w:hAnsi="Gilroy"/>
                                <w:color w:val="2B2552"/>
                                <w:sz w:val="24"/>
                                <w:szCs w:val="32"/>
                              </w:rPr>
                            </w:pPr>
                            <w:r w:rsidRPr="00682B4B">
                              <w:rPr>
                                <w:rFonts w:ascii="Gilroy" w:hAnsi="Gilroy"/>
                                <w:color w:val="2B2552"/>
                                <w:sz w:val="24"/>
                                <w:szCs w:val="32"/>
                              </w:rPr>
                              <w:t>Merci de nous communiquer pour chaque véhicule une photo de 3/4 AV et 3/4 AR</w:t>
                            </w:r>
                          </w:p>
                          <w:p w:rsidR="0001328D" w:rsidRPr="00BA3C82" w:rsidRDefault="0001328D" w:rsidP="00BA3C82">
                            <w:pPr>
                              <w:jc w:val="both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9" type="#_x0000_t202" style="position:absolute;margin-left:290.55pt;margin-top:.9pt;width:221.4pt;height:52.9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" filled="f" stroked="f">
                <v:textbox>
                  <w:txbxContent>
                    <w:p w:rsidR="0001328D" w:rsidRPr="00682B4B" w:rsidRDefault="0001328D" w:rsidP="00BA3C82">
                      <w:pPr>
                        <w:jc w:val="center"/>
                        <w:rPr>
                          <w:rFonts w:ascii="Gilroy" w:hAnsi="Gilroy"/>
                          <w:color w:val="2B2552"/>
                          <w:sz w:val="24"/>
                          <w:szCs w:val="32"/>
                        </w:rPr>
                      </w:pPr>
                      <w:r w:rsidRPr="00682B4B">
                        <w:rPr>
                          <w:rFonts w:ascii="Gilroy" w:hAnsi="Gilroy"/>
                          <w:color w:val="2B2552"/>
                          <w:sz w:val="24"/>
                          <w:szCs w:val="32"/>
                        </w:rPr>
                        <w:t>Merci de nous communiquer pour chaque véhicule une photo de 3/4 AV et 3/4 AR</w:t>
                      </w:r>
                    </w:p>
                    <w:p w:rsidR="0001328D" w:rsidRPr="00BA3C82" w:rsidRDefault="0001328D" w:rsidP="00BA3C82">
                      <w:pPr>
                        <w:jc w:val="both"/>
                        <w:rPr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5622" w:rsidRPr="00496DA0">
        <w:rPr>
          <w:rFonts w:ascii="Gilroy" w:hAnsi="Gilroy"/>
          <w:color w:val="2B2552"/>
        </w:rPr>
        <w:t>Couleur du parc d'intervention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="00215622" w:rsidRPr="00496DA0">
        <w:rPr>
          <w:rFonts w:ascii="Gilroy" w:hAnsi="Gilroy"/>
          <w:color w:val="2B2552"/>
        </w:rPr>
        <w:tab/>
      </w:r>
      <w:r w:rsidR="00215622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87"/>
            <w:enabled/>
            <w:calcOnExit w:val="0"/>
            <w:textInput/>
          </w:ffData>
        </w:fldChar>
      </w:r>
      <w:bookmarkStart w:id="133" w:name="Texte87"/>
      <w:r w:rsidR="00215622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215622" w:rsidRPr="00496DA0">
        <w:rPr>
          <w:rFonts w:ascii="Gilroy" w:hAnsi="Gilroy"/>
          <w:color w:val="2B2552"/>
          <w:highlight w:val="lightGray"/>
        </w:rPr>
      </w:r>
      <w:r w:rsidR="00215622" w:rsidRPr="00496DA0">
        <w:rPr>
          <w:rFonts w:ascii="Gilroy" w:hAnsi="Gilroy"/>
          <w:color w:val="2B2552"/>
          <w:highlight w:val="lightGray"/>
        </w:rPr>
        <w:fldChar w:fldCharType="separate"/>
      </w:r>
      <w:r w:rsidR="00215622" w:rsidRPr="00496DA0">
        <w:rPr>
          <w:rFonts w:ascii="Gilroy" w:hAnsi="Gilroy"/>
          <w:color w:val="2B2552"/>
          <w:highlight w:val="lightGray"/>
        </w:rPr>
        <w:t> </w:t>
      </w:r>
      <w:r w:rsidR="00215622" w:rsidRPr="00496DA0">
        <w:rPr>
          <w:rFonts w:ascii="Gilroy" w:hAnsi="Gilroy"/>
          <w:color w:val="2B2552"/>
          <w:highlight w:val="lightGray"/>
        </w:rPr>
        <w:t> </w:t>
      </w:r>
      <w:r w:rsidR="00215622" w:rsidRPr="00496DA0">
        <w:rPr>
          <w:rFonts w:ascii="Gilroy" w:hAnsi="Gilroy"/>
          <w:color w:val="2B2552"/>
          <w:highlight w:val="lightGray"/>
        </w:rPr>
        <w:t> </w:t>
      </w:r>
      <w:r w:rsidR="00215622" w:rsidRPr="00496DA0">
        <w:rPr>
          <w:rFonts w:ascii="Gilroy" w:hAnsi="Gilroy"/>
          <w:color w:val="2B2552"/>
          <w:highlight w:val="lightGray"/>
        </w:rPr>
        <w:t> </w:t>
      </w:r>
      <w:r w:rsidR="00215622" w:rsidRPr="00496DA0">
        <w:rPr>
          <w:rFonts w:ascii="Gilroy" w:hAnsi="Gilroy"/>
          <w:color w:val="2B2552"/>
          <w:highlight w:val="lightGray"/>
        </w:rPr>
        <w:t> </w:t>
      </w:r>
      <w:r w:rsidR="00215622" w:rsidRPr="00496DA0">
        <w:rPr>
          <w:rFonts w:ascii="Gilroy" w:hAnsi="Gilroy"/>
          <w:color w:val="2B2552"/>
          <w:highlight w:val="lightGray"/>
        </w:rPr>
        <w:fldChar w:fldCharType="end"/>
      </w:r>
      <w:bookmarkEnd w:id="133"/>
    </w:p>
    <w:p w:rsidR="00215622" w:rsidRPr="00496DA0" w:rsidRDefault="00215622" w:rsidP="00215622">
      <w:pPr>
        <w:tabs>
          <w:tab w:val="left" w:pos="1134"/>
          <w:tab w:val="left" w:pos="2268"/>
          <w:tab w:val="left" w:pos="2410"/>
          <w:tab w:val="left" w:pos="2552"/>
          <w:tab w:val="left" w:pos="3261"/>
          <w:tab w:val="left" w:pos="3686"/>
          <w:tab w:val="left" w:pos="4678"/>
          <w:tab w:val="left" w:pos="4962"/>
          <w:tab w:val="left" w:pos="5670"/>
          <w:tab w:val="left" w:pos="5954"/>
          <w:tab w:val="left" w:pos="7088"/>
          <w:tab w:val="left" w:pos="7230"/>
          <w:tab w:val="left" w:pos="8647"/>
        </w:tabs>
        <w:ind w:right="-99"/>
        <w:rPr>
          <w:rFonts w:ascii="Gilroy" w:hAnsi="Gilroy"/>
          <w:color w:val="2B2552"/>
        </w:rPr>
      </w:pPr>
    </w:p>
    <w:p w:rsidR="00215622" w:rsidRPr="00496DA0" w:rsidRDefault="00215622" w:rsidP="00215622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Neutralité du PARC d'intervention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A07BE4" w:rsidRDefault="00215622" w:rsidP="00A07BE4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(ne faisant pas référence à un réseau quelqu'il soit)</w:t>
      </w:r>
      <w:r w:rsidR="00BA3C82">
        <w:rPr>
          <w:rFonts w:ascii="Gilroy" w:hAnsi="Gilroy"/>
          <w:color w:val="2B2552"/>
        </w:rPr>
        <w:softHyphen/>
      </w:r>
      <w:r w:rsidR="00BA3C82">
        <w:rPr>
          <w:rFonts w:ascii="Gilroy" w:hAnsi="Gilroy"/>
          <w:color w:val="2B2552"/>
        </w:rPr>
        <w:softHyphen/>
      </w:r>
    </w:p>
    <w:p w:rsidR="00A07BE4" w:rsidRPr="00A07BE4" w:rsidRDefault="00A07BE4" w:rsidP="00A07BE4">
      <w:pPr>
        <w:tabs>
          <w:tab w:val="left" w:pos="3261"/>
          <w:tab w:val="left" w:pos="5670"/>
          <w:tab w:val="left" w:pos="7230"/>
        </w:tabs>
        <w:rPr>
          <w:rFonts w:ascii="Gilroy" w:hAnsi="Gilroy"/>
          <w:color w:val="2B2552"/>
        </w:rPr>
      </w:pP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F24331" w:rsidRDefault="00F24331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9C2BD0" w:rsidRPr="00B4630C" w:rsidRDefault="009C2BD0" w:rsidP="009C2BD0">
      <w:pPr>
        <w:rPr>
          <w:b/>
        </w:rPr>
      </w:pPr>
      <w:r w:rsidRPr="00FE084F">
        <w:rPr>
          <w:noProof/>
          <w:lang w:eastAsia="fr-FR"/>
        </w:rPr>
        <w:lastRenderedPageBreak/>
        <w:drawing>
          <wp:inline distT="0" distB="0" distL="0" distR="0" wp14:anchorId="12C6211A" wp14:editId="55F09B3D">
            <wp:extent cx="102235" cy="102235"/>
            <wp:effectExtent l="0" t="0" r="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Gardiennage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0E648F">
        <w:rPr>
          <w:noProof/>
          <w:lang w:eastAsia="fr-FR"/>
        </w:rPr>
        <w:t xml:space="preserve"> </w:t>
      </w:r>
    </w:p>
    <w:p w:rsid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Pr="00496DA0" w:rsidRDefault="00215622" w:rsidP="00215622">
      <w:pPr>
        <w:tabs>
          <w:tab w:val="left" w:pos="2268"/>
          <w:tab w:val="left" w:pos="5103"/>
          <w:tab w:val="left" w:pos="7797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Atelier sous alarme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Parc de stockage cloturé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2268"/>
          <w:tab w:val="left" w:pos="5103"/>
          <w:tab w:val="left" w:pos="7797"/>
        </w:tabs>
        <w:rPr>
          <w:rFonts w:ascii="Gilroy" w:hAnsi="Gilroy"/>
          <w:color w:val="2B2552"/>
        </w:rPr>
      </w:pPr>
    </w:p>
    <w:p w:rsidR="00215622" w:rsidRPr="00496DA0" w:rsidRDefault="00215622" w:rsidP="00215622">
      <w:pPr>
        <w:tabs>
          <w:tab w:val="left" w:pos="2268"/>
          <w:tab w:val="left" w:pos="5103"/>
          <w:tab w:val="left" w:pos="7797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Atelier Gadré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 xml:space="preserve"> Stockage couvert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A07BE4" w:rsidRDefault="00F24331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  <w:bookmarkStart w:id="134" w:name="_GoBack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D6A336" wp14:editId="564020E3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6534289" cy="0"/>
                <wp:effectExtent l="0" t="0" r="190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9363D" id="Connecteur droit 6" o:spid="_x0000_s1026" style="position:absolute;z-index:25168281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pt" to="514.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" strokecolor="#4579b8 [3044]" strokeweight="1pt">
                <w10:wrap anchorx="margin"/>
              </v:line>
            </w:pict>
          </mc:Fallback>
        </mc:AlternateContent>
      </w:r>
      <w:bookmarkEnd w:id="134"/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496DA0" w:rsidRPr="00496DA0" w:rsidRDefault="00496DA0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9C2BD0" w:rsidRPr="00B4630C" w:rsidRDefault="009C2BD0" w:rsidP="009C2BD0">
      <w:pPr>
        <w:rPr>
          <w:b/>
        </w:rPr>
      </w:pPr>
      <w:r w:rsidRPr="00FE084F">
        <w:rPr>
          <w:noProof/>
          <w:lang w:eastAsia="fr-FR"/>
        </w:rPr>
        <w:drawing>
          <wp:inline distT="0" distB="0" distL="0" distR="0" wp14:anchorId="12C6211A" wp14:editId="55F09B3D">
            <wp:extent cx="102235" cy="102235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Tarification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0E648F">
        <w:rPr>
          <w:noProof/>
          <w:lang w:eastAsia="fr-FR"/>
        </w:rPr>
        <w:t xml:space="preserve"> </w:t>
      </w:r>
    </w:p>
    <w:p w:rsid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Pr="00496DA0" w:rsidRDefault="00215622" w:rsidP="00215622">
      <w:pPr>
        <w:tabs>
          <w:tab w:val="left" w:pos="2835"/>
          <w:tab w:val="left" w:pos="4820"/>
          <w:tab w:val="left" w:pos="7513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Gratuité 7 J de Gardiennage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 xml:space="preserve">puis facturation 5€ht/jour 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2835"/>
          <w:tab w:val="left" w:pos="4820"/>
          <w:tab w:val="left" w:pos="7513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Avance de Fonds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 xml:space="preserve">avec fax de prise garantie par ACTA SA </w:t>
      </w:r>
    </w:p>
    <w:p w:rsidR="00215622" w:rsidRPr="00496DA0" w:rsidRDefault="00215622" w:rsidP="00215622">
      <w:pPr>
        <w:tabs>
          <w:tab w:val="left" w:pos="2835"/>
          <w:tab w:val="left" w:pos="482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Carte de crédit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2835"/>
          <w:tab w:val="left" w:pos="4820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Lettre AIT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F24331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D6A336" wp14:editId="564020E3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534289" cy="0"/>
                <wp:effectExtent l="0" t="0" r="19050" b="1905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7CCCC" id="Connecteur droit 7" o:spid="_x0000_s1026" style="position:absolute;z-index:2516848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95pt" to="514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" strokecolor="#4579b8 [3044]" strokeweight="1pt">
                <w10:wrap anchorx="margin"/>
              </v:line>
            </w:pict>
          </mc:Fallback>
        </mc:AlternateContent>
      </w:r>
    </w:p>
    <w:p w:rsidR="00A07BE4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Pr="00215622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9C2BD0" w:rsidRPr="00B4630C" w:rsidRDefault="009C2BD0" w:rsidP="009C2BD0">
      <w:pPr>
        <w:rPr>
          <w:b/>
        </w:rPr>
      </w:pPr>
      <w:r w:rsidRPr="00FE084F">
        <w:rPr>
          <w:noProof/>
          <w:lang w:eastAsia="fr-FR"/>
        </w:rPr>
        <w:drawing>
          <wp:inline distT="0" distB="0" distL="0" distR="0" wp14:anchorId="12C6211A" wp14:editId="55F09B3D">
            <wp:extent cx="102235" cy="102235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Structure – Accueil Client</w:t>
      </w:r>
      <w:r w:rsidRPr="00F356EE">
        <w:rPr>
          <w:rFonts w:ascii="Cambria" w:hAnsi="Cambria" w:cs="Cambria"/>
          <w:b/>
          <w:color w:val="2B2552"/>
          <w:sz w:val="24"/>
          <w:szCs w:val="24"/>
        </w:rPr>
        <w:t> </w:t>
      </w:r>
      <w:r w:rsidRPr="00F356EE">
        <w:rPr>
          <w:rFonts w:ascii="Gilroy" w:hAnsi="Gilroy"/>
          <w:b/>
          <w:color w:val="2B2552"/>
          <w:sz w:val="24"/>
          <w:szCs w:val="24"/>
        </w:rPr>
        <w:t>:</w:t>
      </w:r>
      <w:r w:rsidRPr="000E648F">
        <w:rPr>
          <w:noProof/>
          <w:lang w:eastAsia="fr-FR"/>
        </w:rPr>
        <w:t xml:space="preserve"> </w:t>
      </w:r>
    </w:p>
    <w:p w:rsidR="00215622" w:rsidRPr="00215622" w:rsidRDefault="00F24331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  <w:r w:rsidRPr="00BA3C82">
        <w:rPr>
          <w:rFonts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F176E0" wp14:editId="516A2F5D">
                <wp:simplePos x="0" y="0"/>
                <wp:positionH relativeFrom="margin">
                  <wp:posOffset>2999155</wp:posOffset>
                </wp:positionH>
                <wp:positionV relativeFrom="paragraph">
                  <wp:posOffset>30826</wp:posOffset>
                </wp:positionV>
                <wp:extent cx="3232031" cy="737235"/>
                <wp:effectExtent l="0" t="0" r="6985" b="5715"/>
                <wp:wrapNone/>
                <wp:docPr id="10" name="Rectangle : coins arrondi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3EB73B-5636-F151-E37D-354322A28A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031" cy="737235"/>
                        </a:xfrm>
                        <a:prstGeom prst="roundRect">
                          <a:avLst/>
                        </a:prstGeom>
                        <a:solidFill>
                          <a:srgbClr val="9DCA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C483F" id="Rectangle : coins arrondis 2" o:spid="_x0000_s1026" style="position:absolute;margin-left:236.15pt;margin-top:2.45pt;width:254.5pt;height:58.0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" fillcolor="#9dcaee" stroked="f" strokeweight="2pt">
                <w10:wrap anchorx="margin"/>
              </v:roundrect>
            </w:pict>
          </mc:Fallback>
        </mc:AlternateContent>
      </w:r>
      <w:r w:rsidRPr="00BA3C82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C66CE4C" wp14:editId="4F051924">
                <wp:simplePos x="0" y="0"/>
                <wp:positionH relativeFrom="margin">
                  <wp:posOffset>2957830</wp:posOffset>
                </wp:positionH>
                <wp:positionV relativeFrom="paragraph">
                  <wp:posOffset>85725</wp:posOffset>
                </wp:positionV>
                <wp:extent cx="3340100" cy="704850"/>
                <wp:effectExtent l="0" t="0" r="0" b="0"/>
                <wp:wrapSquare wrapText="bothSides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28D" w:rsidRPr="00682B4B" w:rsidRDefault="0001328D" w:rsidP="00F24331">
                            <w:pPr>
                              <w:jc w:val="center"/>
                              <w:rPr>
                                <w:rFonts w:ascii="Gilroy" w:hAnsi="Gilroy"/>
                                <w:color w:val="2B2552"/>
                                <w:sz w:val="24"/>
                                <w:szCs w:val="24"/>
                              </w:rPr>
                            </w:pPr>
                            <w:r w:rsidRPr="00682B4B">
                              <w:rPr>
                                <w:rFonts w:ascii="Gilroy" w:hAnsi="Gilroy"/>
                                <w:color w:val="2B2552"/>
                                <w:sz w:val="24"/>
                                <w:szCs w:val="24"/>
                              </w:rPr>
                              <w:t>Merci de nous joindre une photo des installations dédiées à l'accueil de la clientèle.</w:t>
                            </w:r>
                          </w:p>
                          <w:p w:rsidR="0001328D" w:rsidRPr="00682B4B" w:rsidRDefault="0001328D" w:rsidP="00F24331">
                            <w:pPr>
                              <w:jc w:val="center"/>
                              <w:rPr>
                                <w:rFonts w:ascii="Gilroy" w:hAnsi="Gilroy"/>
                                <w:color w:val="2B2552"/>
                                <w:sz w:val="24"/>
                                <w:szCs w:val="32"/>
                              </w:rPr>
                            </w:pPr>
                          </w:p>
                          <w:p w:rsidR="0001328D" w:rsidRPr="00682B4B" w:rsidRDefault="0001328D" w:rsidP="00F24331">
                            <w:pPr>
                              <w:jc w:val="center"/>
                              <w:rPr>
                                <w:color w:val="2B2552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6CE4C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232.9pt;margin-top:6.75pt;width:263pt;height:55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" filled="f" stroked="f">
                <v:textbox>
                  <w:txbxContent>
                    <w:p w:rsidR="0001328D" w:rsidRPr="00682B4B" w:rsidRDefault="0001328D" w:rsidP="00F24331">
                      <w:pPr>
                        <w:jc w:val="center"/>
                        <w:rPr>
                          <w:rFonts w:ascii="Gilroy" w:hAnsi="Gilroy"/>
                          <w:color w:val="2B2552"/>
                          <w:sz w:val="24"/>
                          <w:szCs w:val="24"/>
                        </w:rPr>
                      </w:pPr>
                      <w:r w:rsidRPr="00682B4B">
                        <w:rPr>
                          <w:rFonts w:ascii="Gilroy" w:hAnsi="Gilroy"/>
                          <w:color w:val="2B2552"/>
                          <w:sz w:val="24"/>
                          <w:szCs w:val="24"/>
                        </w:rPr>
                        <w:t>Merci de nous joindre une photo des installations dédiées à l'accueil de la clientèle.</w:t>
                      </w:r>
                    </w:p>
                    <w:p w:rsidR="0001328D" w:rsidRPr="00682B4B" w:rsidRDefault="0001328D" w:rsidP="00F24331">
                      <w:pPr>
                        <w:jc w:val="center"/>
                        <w:rPr>
                          <w:rFonts w:ascii="Gilroy" w:hAnsi="Gilroy"/>
                          <w:color w:val="2B2552"/>
                          <w:sz w:val="24"/>
                          <w:szCs w:val="32"/>
                        </w:rPr>
                      </w:pPr>
                    </w:p>
                    <w:p w:rsidR="0001328D" w:rsidRPr="00682B4B" w:rsidRDefault="0001328D" w:rsidP="00F24331">
                      <w:pPr>
                        <w:jc w:val="center"/>
                        <w:rPr>
                          <w:color w:val="2B2552"/>
                          <w:sz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15622" w:rsidRP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Pr="00496DA0" w:rsidRDefault="00215622" w:rsidP="00215622">
      <w:pPr>
        <w:tabs>
          <w:tab w:val="left" w:pos="226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Salon d'attente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226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Téléphone Client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215622">
      <w:pPr>
        <w:tabs>
          <w:tab w:val="left" w:pos="226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Toilette Client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="00682B4B" w:rsidRPr="00682B4B">
        <w:rPr>
          <w:noProof/>
          <w:lang w:eastAsia="fr-FR"/>
        </w:rPr>
        <w:t xml:space="preserve"> </w:t>
      </w:r>
    </w:p>
    <w:p w:rsidR="00215622" w:rsidRPr="00215622" w:rsidRDefault="00E62670" w:rsidP="00215622">
      <w:pPr>
        <w:tabs>
          <w:tab w:val="left" w:pos="2268"/>
        </w:tabs>
        <w:rPr>
          <w:rFonts w:cs="Arial"/>
        </w:rPr>
      </w:pPr>
      <w:r w:rsidRPr="00496DA0">
        <w:rPr>
          <w:rFonts w:ascii="Gilroy" w:hAnsi="Gilroy"/>
          <w:color w:val="2B2552"/>
        </w:rPr>
        <w:t>Distributeur</w:t>
      </w:r>
      <w:r w:rsidR="00215622" w:rsidRPr="00496DA0">
        <w:rPr>
          <w:rFonts w:ascii="Gilroy" w:hAnsi="Gilroy"/>
          <w:color w:val="2B2552"/>
        </w:rPr>
        <w:t xml:space="preserve"> de Boissons</w:t>
      </w:r>
      <w:r w:rsidR="00215622" w:rsidRPr="00496DA0">
        <w:rPr>
          <w:rFonts w:ascii="Gilroy" w:hAnsi="Gilroy"/>
          <w:color w:val="2B2552"/>
        </w:rPr>
        <w:tab/>
      </w:r>
      <w:r w:rsidR="00215622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215622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215622" w:rsidRPr="008575C3">
        <w:rPr>
          <w:rFonts w:ascii="Gilroy" w:hAnsi="Gilroy"/>
          <w:color w:val="2B2552"/>
          <w:highlight w:val="lightGray"/>
        </w:rPr>
        <w:fldChar w:fldCharType="end"/>
      </w:r>
      <w:r w:rsidR="00215622" w:rsidRPr="00496DA0">
        <w:rPr>
          <w:rFonts w:ascii="Gilroy" w:hAnsi="Gilroy"/>
          <w:color w:val="2B2552"/>
        </w:rPr>
        <w:t xml:space="preserve"> Oui / </w:t>
      </w:r>
      <w:r w:rsidR="00215622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215622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215622" w:rsidRPr="008575C3">
        <w:rPr>
          <w:rFonts w:ascii="Gilroy" w:hAnsi="Gilroy"/>
          <w:color w:val="2B2552"/>
          <w:highlight w:val="lightGray"/>
        </w:rPr>
        <w:fldChar w:fldCharType="end"/>
      </w:r>
      <w:r w:rsidR="00215622" w:rsidRPr="00496DA0">
        <w:rPr>
          <w:rFonts w:ascii="Gilroy" w:hAnsi="Gilroy"/>
          <w:color w:val="2B2552"/>
        </w:rPr>
        <w:t xml:space="preserve"> Non</w:t>
      </w:r>
    </w:p>
    <w:p w:rsidR="00215622" w:rsidRP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A07BE4" w:rsidRDefault="00F24331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D6A336" wp14:editId="564020E3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6534289" cy="0"/>
                <wp:effectExtent l="0" t="0" r="19050" b="1905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28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91E71" id="Connecteur droit 8" o:spid="_x0000_s1026" style="position:absolute;z-index:2516869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8.95pt" to="514.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" strokecolor="#4579b8 [3044]" strokeweight="1pt">
                <w10:wrap anchorx="margin"/>
              </v:line>
            </w:pict>
          </mc:Fallback>
        </mc:AlternateContent>
      </w:r>
    </w:p>
    <w:p w:rsidR="00A07BE4" w:rsidRPr="00215622" w:rsidRDefault="00A07BE4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P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Pr="009C2BD0" w:rsidRDefault="009C2BD0" w:rsidP="009C2BD0">
      <w:pPr>
        <w:rPr>
          <w:b/>
        </w:rPr>
      </w:pPr>
      <w:r w:rsidRPr="00FE084F">
        <w:rPr>
          <w:noProof/>
          <w:lang w:eastAsia="fr-FR"/>
        </w:rPr>
        <w:drawing>
          <wp:inline distT="0" distB="0" distL="0" distR="0" wp14:anchorId="12C6211A" wp14:editId="55F09B3D">
            <wp:extent cx="102235" cy="102235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F356EE">
        <w:rPr>
          <w:rFonts w:ascii="Gilroy" w:hAnsi="Gilroy"/>
          <w:b/>
          <w:color w:val="2B2552"/>
          <w:sz w:val="24"/>
          <w:szCs w:val="24"/>
        </w:rPr>
        <w:t>Structure / Organisation Atelier si existant</w:t>
      </w:r>
      <w:r w:rsidRPr="009C2BD0">
        <w:rPr>
          <w:rFonts w:ascii="Cambria" w:hAnsi="Cambria" w:cs="Cambria"/>
          <w:b/>
          <w:color w:val="2B2552"/>
        </w:rPr>
        <w:t> </w:t>
      </w:r>
      <w:r w:rsidRPr="009C2BD0">
        <w:rPr>
          <w:rFonts w:ascii="Gilroy" w:hAnsi="Gilroy"/>
          <w:b/>
          <w:color w:val="2B2552"/>
        </w:rPr>
        <w:t>:</w:t>
      </w:r>
      <w:r w:rsidRPr="000E648F">
        <w:rPr>
          <w:noProof/>
          <w:lang w:eastAsia="fr-FR"/>
        </w:rPr>
        <w:t xml:space="preserve"> </w:t>
      </w:r>
    </w:p>
    <w:p w:rsidR="00215622" w:rsidRPr="00215622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215622" w:rsidRPr="00496DA0" w:rsidRDefault="00E62670" w:rsidP="00E62670">
      <w:pPr>
        <w:tabs>
          <w:tab w:val="left" w:pos="2835"/>
          <w:tab w:val="left" w:pos="4536"/>
          <w:tab w:val="left" w:pos="7371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Appareil</w:t>
      </w:r>
      <w:r w:rsidR="00215622" w:rsidRPr="00496DA0">
        <w:rPr>
          <w:rFonts w:ascii="Gilroy" w:hAnsi="Gilroy"/>
          <w:color w:val="2B2552"/>
        </w:rPr>
        <w:t xml:space="preserve"> de diag </w:t>
      </w:r>
      <w:r w:rsidRPr="00496DA0">
        <w:rPr>
          <w:rFonts w:ascii="Gilroy" w:hAnsi="Gilroy"/>
          <w:color w:val="2B2552"/>
        </w:rPr>
        <w:t>électronique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="00215622" w:rsidRPr="00496DA0">
        <w:rPr>
          <w:rFonts w:ascii="Gilroy" w:hAnsi="Gilroy"/>
          <w:color w:val="2B2552"/>
        </w:rPr>
        <w:tab/>
        <w:t>Marque &amp; Modèle :</w:t>
      </w:r>
      <w:r w:rsidR="00496DA0">
        <w:rPr>
          <w:rFonts w:ascii="Gilroy" w:hAnsi="Gilroy"/>
          <w:color w:val="2B2552"/>
        </w:rPr>
        <w:t xml:space="preserve">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88"/>
            <w:enabled/>
            <w:calcOnExit w:val="0"/>
            <w:textInput/>
          </w:ffData>
        </w:fldChar>
      </w:r>
      <w:bookmarkStart w:id="135" w:name="Texte88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35"/>
    </w:p>
    <w:p w:rsidR="00215622" w:rsidRPr="00496DA0" w:rsidRDefault="00E62670" w:rsidP="00E62670">
      <w:pPr>
        <w:tabs>
          <w:tab w:val="left" w:pos="2835"/>
          <w:tab w:val="left" w:pos="4536"/>
          <w:tab w:val="left" w:pos="7371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</w:t>
      </w:r>
      <w:r w:rsidR="00215622" w:rsidRPr="00496DA0">
        <w:rPr>
          <w:rFonts w:ascii="Gilroy" w:hAnsi="Gilroy"/>
          <w:color w:val="2B2552"/>
        </w:rPr>
        <w:t xml:space="preserve"> sur climatisation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Oui / </w:t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fldChar w:fldCharType="end"/>
      </w:r>
      <w:r w:rsidRPr="00496DA0">
        <w:rPr>
          <w:rFonts w:ascii="Gilroy" w:hAnsi="Gilroy"/>
          <w:color w:val="2B2552"/>
        </w:rPr>
        <w:t xml:space="preserve"> Non</w:t>
      </w:r>
      <w:r w:rsidR="00215622" w:rsidRPr="00496DA0">
        <w:rPr>
          <w:rFonts w:ascii="Gilroy" w:hAnsi="Gilroy"/>
          <w:color w:val="2B2552"/>
        </w:rPr>
        <w:tab/>
        <w:t xml:space="preserve">Marque &amp; Modèle 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89"/>
            <w:enabled/>
            <w:calcOnExit w:val="0"/>
            <w:textInput/>
          </w:ffData>
        </w:fldChar>
      </w:r>
      <w:bookmarkStart w:id="136" w:name="Texte89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36"/>
      <w:r w:rsidRPr="00496DA0">
        <w:rPr>
          <w:rFonts w:ascii="Gilroy" w:hAnsi="Gilroy"/>
          <w:color w:val="2B2552"/>
        </w:rPr>
        <w:t xml:space="preserve"> </w:t>
      </w:r>
      <w:r w:rsidRPr="00496DA0">
        <w:rPr>
          <w:rFonts w:ascii="Gilroy" w:hAnsi="Gilroy"/>
          <w:color w:val="2B2552"/>
        </w:rPr>
        <w:tab/>
      </w:r>
      <w:r w:rsidR="00215622" w:rsidRPr="00496DA0">
        <w:rPr>
          <w:rFonts w:ascii="Gilroy" w:hAnsi="Gilroy"/>
          <w:color w:val="2B2552"/>
        </w:rPr>
        <w:t>Numéro d'agrément :</w:t>
      </w:r>
      <w:r w:rsidRPr="00496DA0">
        <w:rPr>
          <w:rFonts w:ascii="Gilroy" w:hAnsi="Gilroy"/>
          <w:color w:val="2B2552"/>
        </w:rPr>
        <w:t xml:space="preserve">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0"/>
            <w:enabled/>
            <w:calcOnExit w:val="0"/>
            <w:textInput/>
          </w:ffData>
        </w:fldChar>
      </w:r>
      <w:bookmarkStart w:id="137" w:name="Texte90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37"/>
    </w:p>
    <w:p w:rsidR="00215622" w:rsidRPr="00496DA0" w:rsidRDefault="00215622" w:rsidP="00E62670">
      <w:pPr>
        <w:tabs>
          <w:tab w:val="left" w:pos="2835"/>
          <w:tab w:val="left" w:pos="4536"/>
          <w:tab w:val="left" w:pos="7655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 sur Boite Auto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Logiciel de chiffrage réparation</w:t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E62670">
      <w:pPr>
        <w:tabs>
          <w:tab w:val="left" w:pos="2835"/>
          <w:tab w:val="left" w:pos="4536"/>
          <w:tab w:val="left" w:pos="7655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 sur  GPL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</w:rPr>
        <w:tab/>
        <w:t>Marque :</w:t>
      </w:r>
      <w:r w:rsidR="00496DA0">
        <w:rPr>
          <w:rFonts w:ascii="Gilroy" w:hAnsi="Gilroy"/>
          <w:color w:val="2B2552"/>
        </w:rPr>
        <w:t xml:space="preserve"> </w:t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1"/>
            <w:enabled/>
            <w:calcOnExit w:val="0"/>
            <w:textInput/>
          </w:ffData>
        </w:fldChar>
      </w:r>
      <w:bookmarkStart w:id="138" w:name="Texte91"/>
      <w:r w:rsidR="00E62670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E62670" w:rsidRPr="00496DA0">
        <w:rPr>
          <w:rFonts w:ascii="Gilroy" w:hAnsi="Gilroy"/>
          <w:color w:val="2B2552"/>
          <w:highlight w:val="lightGray"/>
        </w:rPr>
      </w:r>
      <w:r w:rsidR="00E62670" w:rsidRPr="00496DA0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bookmarkEnd w:id="138"/>
    </w:p>
    <w:p w:rsidR="00215622" w:rsidRPr="00496DA0" w:rsidRDefault="00215622" w:rsidP="00E62670">
      <w:pPr>
        <w:tabs>
          <w:tab w:val="left" w:pos="2835"/>
          <w:tab w:val="left" w:pos="4536"/>
          <w:tab w:val="left" w:pos="793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 sur Camping Car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Outillage Montage Equil. Pneu.</w:t>
      </w:r>
      <w:r w:rsidR="00E62670" w:rsidRPr="00496DA0">
        <w:rPr>
          <w:rFonts w:ascii="Gilroy" w:hAnsi="Gilroy"/>
          <w:color w:val="2B2552"/>
        </w:rPr>
        <w:t xml:space="preserve"> </w:t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E62670">
      <w:pPr>
        <w:tabs>
          <w:tab w:val="left" w:pos="2835"/>
          <w:tab w:val="left" w:pos="4536"/>
          <w:tab w:val="left" w:pos="793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 sur Moto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  <w:t>Banc Réglage Géométrie</w:t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E62670">
      <w:pPr>
        <w:tabs>
          <w:tab w:val="left" w:pos="2835"/>
          <w:tab w:val="left" w:pos="4536"/>
          <w:tab w:val="left" w:pos="7938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 sur Poids Lourds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  <w:r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</w:rPr>
        <w:t>Multimètre / Pince Ampérométrique</w:t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496DA0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</w:p>
    <w:p w:rsidR="00215622" w:rsidRPr="00496DA0" w:rsidRDefault="00215622" w:rsidP="00E62670">
      <w:pPr>
        <w:tabs>
          <w:tab w:val="left" w:pos="2835"/>
          <w:tab w:val="left" w:pos="4536"/>
          <w:tab w:val="left" w:pos="6379"/>
          <w:tab w:val="left" w:pos="7371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 xml:space="preserve">Intervention sur </w:t>
      </w:r>
      <w:r w:rsidR="00E62670" w:rsidRPr="00496DA0">
        <w:rPr>
          <w:rFonts w:ascii="Gilroy" w:hAnsi="Gilroy"/>
          <w:color w:val="2B2552"/>
        </w:rPr>
        <w:t>Caravane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 </w:t>
      </w:r>
      <w:r w:rsidR="00E62670" w:rsidRPr="00496DA0">
        <w:rPr>
          <w:rFonts w:ascii="Gilroy" w:hAnsi="Gilroy"/>
          <w:color w:val="2B2552"/>
        </w:rPr>
        <w:tab/>
        <w:t>Autre Equipement</w:t>
      </w:r>
      <w:r w:rsidR="00E62670" w:rsidRPr="00496DA0">
        <w:rPr>
          <w:rFonts w:ascii="Cambria" w:hAnsi="Cambria" w:cs="Cambria"/>
          <w:color w:val="2B2552"/>
        </w:rPr>
        <w:t> </w:t>
      </w:r>
      <w:r w:rsidR="00E62670" w:rsidRPr="00496DA0">
        <w:rPr>
          <w:rFonts w:ascii="Gilroy" w:hAnsi="Gilroy"/>
          <w:color w:val="2B2552"/>
        </w:rPr>
        <w:t xml:space="preserve">: </w:t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2"/>
            <w:enabled/>
            <w:calcOnExit w:val="0"/>
            <w:textInput/>
          </w:ffData>
        </w:fldChar>
      </w:r>
      <w:bookmarkStart w:id="139" w:name="Texte92"/>
      <w:r w:rsidR="00E62670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E62670" w:rsidRPr="00496DA0">
        <w:rPr>
          <w:rFonts w:ascii="Gilroy" w:hAnsi="Gilroy"/>
          <w:color w:val="2B2552"/>
          <w:highlight w:val="lightGray"/>
        </w:rPr>
      </w:r>
      <w:r w:rsidR="00E62670" w:rsidRPr="00496DA0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bookmarkEnd w:id="139"/>
    </w:p>
    <w:p w:rsidR="00215622" w:rsidRPr="00496DA0" w:rsidRDefault="00215622" w:rsidP="00E62670">
      <w:pPr>
        <w:tabs>
          <w:tab w:val="left" w:pos="2835"/>
          <w:tab w:val="left" w:pos="4536"/>
          <w:tab w:val="left" w:pos="6379"/>
          <w:tab w:val="left" w:pos="7371"/>
        </w:tabs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Intervention sur 4x4</w:t>
      </w:r>
      <w:r w:rsidR="00E62670" w:rsidRPr="00496DA0">
        <w:rPr>
          <w:rFonts w:ascii="Gilroy" w:hAnsi="Gilroy"/>
          <w:color w:val="2B2552"/>
        </w:rPr>
        <w:tab/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Oui / </w:t>
      </w:r>
      <w:r w:rsidR="00E62670"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E62670" w:rsidRPr="008575C3">
        <w:rPr>
          <w:rFonts w:ascii="Gilroy" w:hAnsi="Gilroy"/>
          <w:color w:val="2B2552"/>
          <w:highlight w:val="lightGray"/>
        </w:rPr>
        <w:instrText xml:space="preserve"> FORMCHECKBOX </w:instrText>
      </w:r>
      <w:r w:rsidR="00F356EE">
        <w:rPr>
          <w:rFonts w:ascii="Gilroy" w:hAnsi="Gilroy"/>
          <w:color w:val="2B2552"/>
          <w:highlight w:val="lightGray"/>
        </w:rPr>
      </w:r>
      <w:r w:rsidR="00F356EE">
        <w:rPr>
          <w:rFonts w:ascii="Gilroy" w:hAnsi="Gilroy"/>
          <w:color w:val="2B2552"/>
          <w:highlight w:val="lightGray"/>
        </w:rPr>
        <w:fldChar w:fldCharType="separate"/>
      </w:r>
      <w:r w:rsidR="00E62670" w:rsidRPr="008575C3">
        <w:rPr>
          <w:rFonts w:ascii="Gilroy" w:hAnsi="Gilroy"/>
          <w:color w:val="2B2552"/>
          <w:highlight w:val="lightGray"/>
        </w:rPr>
        <w:fldChar w:fldCharType="end"/>
      </w:r>
      <w:r w:rsidR="00E62670" w:rsidRPr="00496DA0">
        <w:rPr>
          <w:rFonts w:ascii="Gilroy" w:hAnsi="Gilroy"/>
          <w:color w:val="2B2552"/>
        </w:rPr>
        <w:t xml:space="preserve"> Non</w:t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</w:rPr>
        <w:tab/>
      </w:r>
      <w:r w:rsidR="00E62670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3"/>
            <w:enabled/>
            <w:calcOnExit w:val="0"/>
            <w:textInput/>
          </w:ffData>
        </w:fldChar>
      </w:r>
      <w:bookmarkStart w:id="140" w:name="Texte93"/>
      <w:r w:rsidR="00E62670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E62670" w:rsidRPr="00496DA0">
        <w:rPr>
          <w:rFonts w:ascii="Gilroy" w:hAnsi="Gilroy"/>
          <w:color w:val="2B2552"/>
          <w:highlight w:val="lightGray"/>
        </w:rPr>
      </w:r>
      <w:r w:rsidR="00E62670" w:rsidRPr="00496DA0">
        <w:rPr>
          <w:rFonts w:ascii="Gilroy" w:hAnsi="Gilroy"/>
          <w:color w:val="2B2552"/>
          <w:highlight w:val="lightGray"/>
        </w:rPr>
        <w:fldChar w:fldCharType="separate"/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t> </w:t>
      </w:r>
      <w:r w:rsidR="00E62670" w:rsidRPr="00496DA0">
        <w:rPr>
          <w:rFonts w:ascii="Gilroy" w:hAnsi="Gilroy"/>
          <w:color w:val="2B2552"/>
          <w:highlight w:val="lightGray"/>
        </w:rPr>
        <w:fldChar w:fldCharType="end"/>
      </w:r>
      <w:bookmarkEnd w:id="140"/>
    </w:p>
    <w:p w:rsidR="00215622" w:rsidRPr="00496DA0" w:rsidRDefault="00215622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62670" w:rsidRPr="00A45208" w:rsidRDefault="00E62670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  <w:b/>
        </w:rPr>
      </w:pPr>
      <w:r w:rsidRPr="00A45208">
        <w:rPr>
          <w:rFonts w:cs="Arial"/>
          <w:b/>
        </w:rPr>
        <w:t>Disposition Atelier :</w:t>
      </w:r>
    </w:p>
    <w:p w:rsidR="00E62670" w:rsidRDefault="00E62670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E62670" w:rsidRPr="00496DA0" w:rsidRDefault="00E62670" w:rsidP="00E62670">
      <w:pPr>
        <w:tabs>
          <w:tab w:val="left" w:pos="1985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Jour d’ouverture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4"/>
            <w:enabled/>
            <w:calcOnExit w:val="0"/>
            <w:textInput/>
          </w:ffData>
        </w:fldChar>
      </w:r>
      <w:bookmarkStart w:id="141" w:name="Texte94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1"/>
    </w:p>
    <w:p w:rsidR="00E62670" w:rsidRPr="00496DA0" w:rsidRDefault="00E62670" w:rsidP="00E62670">
      <w:pPr>
        <w:tabs>
          <w:tab w:val="left" w:pos="1985"/>
          <w:tab w:val="left" w:pos="5529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Horaire d’ouverture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>: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5"/>
            <w:enabled/>
            <w:calcOnExit w:val="0"/>
            <w:textInput/>
          </w:ffData>
        </w:fldChar>
      </w:r>
      <w:bookmarkStart w:id="142" w:name="Texte95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2"/>
      <w:r w:rsidRPr="00496DA0">
        <w:rPr>
          <w:rFonts w:ascii="Gilroy" w:hAnsi="Gilroy"/>
          <w:color w:val="2B2552"/>
        </w:rPr>
        <w:tab/>
        <w:t>nombre de postes Mécanique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7"/>
            <w:enabled/>
            <w:calcOnExit w:val="0"/>
            <w:textInput/>
          </w:ffData>
        </w:fldChar>
      </w:r>
      <w:bookmarkStart w:id="143" w:name="Texte97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3"/>
    </w:p>
    <w:p w:rsidR="00E62670" w:rsidRPr="00496DA0" w:rsidRDefault="00E62670" w:rsidP="00E62670">
      <w:pPr>
        <w:tabs>
          <w:tab w:val="left" w:pos="1985"/>
          <w:tab w:val="left" w:pos="5529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Fermeture annuelle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Texte96"/>
            <w:enabled/>
            <w:calcOnExit w:val="0"/>
            <w:textInput/>
          </w:ffData>
        </w:fldChar>
      </w:r>
      <w:bookmarkStart w:id="144" w:name="Texte96"/>
      <w:r w:rsidRPr="008575C3">
        <w:rPr>
          <w:rFonts w:ascii="Gilroy" w:hAnsi="Gilroy"/>
          <w:color w:val="2B2552"/>
          <w:highlight w:val="lightGray"/>
        </w:rPr>
        <w:instrText xml:space="preserve"> FORMTEXT </w:instrText>
      </w:r>
      <w:r w:rsidRPr="008575C3">
        <w:rPr>
          <w:rFonts w:ascii="Gilroy" w:hAnsi="Gilroy"/>
          <w:color w:val="2B2552"/>
          <w:highlight w:val="lightGray"/>
        </w:rPr>
      </w:r>
      <w:r w:rsidRPr="008575C3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fldChar w:fldCharType="end"/>
      </w:r>
      <w:bookmarkEnd w:id="144"/>
      <w:r w:rsidRPr="00496DA0">
        <w:rPr>
          <w:rFonts w:ascii="Gilroy" w:hAnsi="Gilroy"/>
          <w:color w:val="2B2552"/>
        </w:rPr>
        <w:tab/>
        <w:t>nombre de postes Mécanique</w:t>
      </w:r>
      <w:r w:rsidRPr="00496DA0">
        <w:rPr>
          <w:rFonts w:ascii="Cambria" w:hAnsi="Cambria" w:cs="Cambria"/>
          <w:color w:val="2B2552"/>
        </w:rPr>
        <w:t> 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98"/>
            <w:enabled/>
            <w:calcOnExit w:val="0"/>
            <w:textInput/>
          </w:ffData>
        </w:fldChar>
      </w:r>
      <w:bookmarkStart w:id="145" w:name="Texte98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5"/>
    </w:p>
    <w:p w:rsidR="00E62670" w:rsidRPr="00496DA0" w:rsidRDefault="00E62670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ascii="Gilroy" w:hAnsi="Gilroy"/>
          <w:color w:val="2B2552"/>
        </w:rPr>
      </w:pPr>
    </w:p>
    <w:p w:rsidR="00E62670" w:rsidRPr="00A45208" w:rsidRDefault="00E62670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  <w:b/>
        </w:rPr>
      </w:pPr>
      <w:r w:rsidRPr="00A45208">
        <w:rPr>
          <w:rFonts w:cs="Arial"/>
          <w:b/>
        </w:rPr>
        <w:t>Tarification :</w:t>
      </w:r>
    </w:p>
    <w:p w:rsidR="00E62670" w:rsidRDefault="00E62670" w:rsidP="00EE27DB">
      <w:pPr>
        <w:tabs>
          <w:tab w:val="left" w:pos="1134"/>
          <w:tab w:val="left" w:pos="2268"/>
          <w:tab w:val="left" w:pos="2410"/>
          <w:tab w:val="left" w:pos="2552"/>
          <w:tab w:val="left" w:pos="3686"/>
          <w:tab w:val="left" w:pos="4678"/>
          <w:tab w:val="left" w:pos="4962"/>
          <w:tab w:val="left" w:pos="5954"/>
          <w:tab w:val="left" w:pos="7088"/>
          <w:tab w:val="left" w:pos="8647"/>
        </w:tabs>
        <w:ind w:right="-99"/>
        <w:rPr>
          <w:rFonts w:cs="Arial"/>
        </w:rPr>
      </w:pPr>
    </w:p>
    <w:p w:rsidR="00E62670" w:rsidRPr="00496DA0" w:rsidRDefault="00E62670" w:rsidP="00022A73">
      <w:pPr>
        <w:tabs>
          <w:tab w:val="left" w:pos="2835"/>
          <w:tab w:val="left" w:pos="3969"/>
          <w:tab w:val="left" w:pos="4820"/>
          <w:tab w:val="left" w:pos="5103"/>
          <w:tab w:val="left" w:pos="6237"/>
          <w:tab w:val="left" w:pos="7088"/>
          <w:tab w:val="left" w:pos="7371"/>
          <w:tab w:val="left" w:pos="8505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Taux de Mo Méca</w:t>
      </w:r>
      <w:r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(ht)</w:t>
      </w:r>
      <w:r w:rsidRPr="00496DA0">
        <w:rPr>
          <w:rFonts w:ascii="Gilroy" w:hAnsi="Gilroy"/>
          <w:color w:val="2B2552"/>
        </w:rPr>
        <w:t xml:space="preserve">: </w:t>
      </w:r>
      <w:r w:rsidRPr="00496DA0">
        <w:rPr>
          <w:rFonts w:ascii="Gilroy" w:hAnsi="Gilroy"/>
          <w:color w:val="2B2552"/>
        </w:rPr>
        <w:tab/>
        <w:t>T1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Pr="00496DA0">
        <w:rPr>
          <w:rFonts w:ascii="Gilroy" w:hAnsi="Gilroy"/>
          <w:color w:val="2B2552"/>
        </w:rPr>
        <w:tab/>
      </w:r>
      <w:r w:rsidRPr="008575C3">
        <w:rPr>
          <w:rFonts w:ascii="Gilroy" w:hAnsi="Gilroy"/>
          <w:color w:val="2B2552"/>
          <w:highlight w:val="lightGray"/>
        </w:rPr>
        <w:fldChar w:fldCharType="begin">
          <w:ffData>
            <w:name w:val="Texte99"/>
            <w:enabled/>
            <w:calcOnExit w:val="0"/>
            <w:textInput/>
          </w:ffData>
        </w:fldChar>
      </w:r>
      <w:bookmarkStart w:id="146" w:name="Texte99"/>
      <w:r w:rsidRPr="008575C3">
        <w:rPr>
          <w:rFonts w:ascii="Gilroy" w:hAnsi="Gilroy"/>
          <w:color w:val="2B2552"/>
          <w:highlight w:val="lightGray"/>
        </w:rPr>
        <w:instrText xml:space="preserve"> FORMTEXT </w:instrText>
      </w:r>
      <w:r w:rsidRPr="008575C3">
        <w:rPr>
          <w:rFonts w:ascii="Gilroy" w:hAnsi="Gilroy"/>
          <w:color w:val="2B2552"/>
          <w:highlight w:val="lightGray"/>
        </w:rPr>
      </w:r>
      <w:r w:rsidRPr="008575C3">
        <w:rPr>
          <w:rFonts w:ascii="Gilroy" w:hAnsi="Gilroy"/>
          <w:color w:val="2B2552"/>
          <w:highlight w:val="lightGray"/>
        </w:rPr>
        <w:fldChar w:fldCharType="separate"/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t> </w:t>
      </w:r>
      <w:r w:rsidRPr="008575C3">
        <w:rPr>
          <w:rFonts w:ascii="Gilroy" w:hAnsi="Gilroy"/>
          <w:color w:val="2B2552"/>
          <w:highlight w:val="lightGray"/>
        </w:rPr>
        <w:fldChar w:fldCharType="end"/>
      </w:r>
      <w:bookmarkEnd w:id="146"/>
      <w:r w:rsidRPr="00496DA0">
        <w:rPr>
          <w:rFonts w:ascii="Gilroy" w:hAnsi="Gilroy"/>
          <w:color w:val="2B2552"/>
        </w:rPr>
        <w:t xml:space="preserve"> €</w:t>
      </w:r>
      <w:r w:rsidR="00022A73" w:rsidRPr="00496DA0">
        <w:rPr>
          <w:rFonts w:ascii="Gilroy" w:hAnsi="Gilroy"/>
          <w:color w:val="2B2552"/>
        </w:rPr>
        <w:tab/>
        <w:t>/</w:t>
      </w:r>
      <w:r w:rsidRPr="00496DA0">
        <w:rPr>
          <w:rFonts w:ascii="Gilroy" w:hAnsi="Gilroy"/>
          <w:color w:val="2B2552"/>
        </w:rPr>
        <w:tab/>
        <w:t>T2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00"/>
            <w:enabled/>
            <w:calcOnExit w:val="0"/>
            <w:textInput/>
          </w:ffData>
        </w:fldChar>
      </w:r>
      <w:bookmarkStart w:id="147" w:name="Texte100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7"/>
      <w:r w:rsidRPr="00496DA0">
        <w:rPr>
          <w:rFonts w:ascii="Gilroy" w:hAnsi="Gilroy"/>
          <w:color w:val="2B2552"/>
        </w:rPr>
        <w:t xml:space="preserve"> €</w:t>
      </w:r>
      <w:r w:rsidR="00022A73" w:rsidRPr="00496DA0">
        <w:rPr>
          <w:rFonts w:ascii="Gilroy" w:hAnsi="Gilroy"/>
          <w:color w:val="2B2552"/>
        </w:rPr>
        <w:tab/>
        <w:t>/</w:t>
      </w:r>
      <w:r w:rsidRPr="00496DA0">
        <w:rPr>
          <w:rFonts w:ascii="Gilroy" w:hAnsi="Gilroy"/>
          <w:color w:val="2B2552"/>
        </w:rPr>
        <w:tab/>
        <w:t>T3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Pr="00496DA0">
        <w:rPr>
          <w:rFonts w:ascii="Gilroy" w:hAnsi="Gilroy"/>
          <w:color w:val="2B2552"/>
        </w:rPr>
        <w:tab/>
      </w:r>
      <w:r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01"/>
            <w:enabled/>
            <w:calcOnExit w:val="0"/>
            <w:textInput/>
          </w:ffData>
        </w:fldChar>
      </w:r>
      <w:bookmarkStart w:id="148" w:name="Texte101"/>
      <w:r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Pr="00496DA0">
        <w:rPr>
          <w:rFonts w:ascii="Gilroy" w:hAnsi="Gilroy"/>
          <w:color w:val="2B2552"/>
          <w:highlight w:val="lightGray"/>
        </w:rPr>
      </w:r>
      <w:r w:rsidRPr="00496DA0">
        <w:rPr>
          <w:rFonts w:ascii="Gilroy" w:hAnsi="Gilroy"/>
          <w:color w:val="2B2552"/>
          <w:highlight w:val="lightGray"/>
        </w:rPr>
        <w:fldChar w:fldCharType="separate"/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t> </w:t>
      </w:r>
      <w:r w:rsidRPr="00496DA0">
        <w:rPr>
          <w:rFonts w:ascii="Gilroy" w:hAnsi="Gilroy"/>
          <w:color w:val="2B2552"/>
          <w:highlight w:val="lightGray"/>
        </w:rPr>
        <w:fldChar w:fldCharType="end"/>
      </w:r>
      <w:bookmarkEnd w:id="148"/>
      <w:r w:rsidRPr="00496DA0">
        <w:rPr>
          <w:rFonts w:ascii="Gilroy" w:hAnsi="Gilroy"/>
          <w:color w:val="2B2552"/>
        </w:rPr>
        <w:t xml:space="preserve"> € </w:t>
      </w:r>
    </w:p>
    <w:p w:rsidR="00E62670" w:rsidRPr="00496DA0" w:rsidRDefault="00E62670" w:rsidP="00022A73">
      <w:pPr>
        <w:tabs>
          <w:tab w:val="left" w:pos="2835"/>
          <w:tab w:val="left" w:pos="3969"/>
          <w:tab w:val="left" w:pos="4820"/>
          <w:tab w:val="left" w:pos="5103"/>
          <w:tab w:val="left" w:pos="6237"/>
          <w:tab w:val="left" w:pos="7088"/>
          <w:tab w:val="left" w:pos="7371"/>
          <w:tab w:val="left" w:pos="8505"/>
        </w:tabs>
        <w:ind w:right="-99"/>
        <w:rPr>
          <w:rFonts w:ascii="Gilroy" w:hAnsi="Gilroy"/>
          <w:color w:val="2B2552"/>
        </w:rPr>
      </w:pPr>
      <w:r w:rsidRPr="00496DA0">
        <w:rPr>
          <w:rFonts w:ascii="Gilroy" w:hAnsi="Gilroy"/>
          <w:color w:val="2B2552"/>
        </w:rPr>
        <w:t>Taux de mo Carrosserie</w:t>
      </w:r>
      <w:r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 xml:space="preserve">(ht) </w:t>
      </w:r>
      <w:r w:rsidRPr="00496DA0">
        <w:rPr>
          <w:rFonts w:ascii="Gilroy" w:hAnsi="Gilroy"/>
          <w:color w:val="2B2552"/>
        </w:rPr>
        <w:t xml:space="preserve">: </w:t>
      </w:r>
      <w:r w:rsidR="00A45208" w:rsidRPr="00496DA0">
        <w:rPr>
          <w:rFonts w:ascii="Gilroy" w:hAnsi="Gilroy"/>
          <w:color w:val="2B2552"/>
        </w:rPr>
        <w:tab/>
      </w:r>
      <w:r w:rsidR="0059296B" w:rsidRPr="00496DA0">
        <w:rPr>
          <w:rFonts w:ascii="Gilroy" w:hAnsi="Gilroy"/>
          <w:color w:val="2B2552"/>
        </w:rPr>
        <w:t>T1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="0059296B" w:rsidRPr="00496DA0">
        <w:rPr>
          <w:rFonts w:ascii="Gilroy" w:hAnsi="Gilroy"/>
          <w:color w:val="2B2552"/>
        </w:rPr>
        <w:tab/>
      </w:r>
      <w:r w:rsidR="00A45208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02"/>
            <w:enabled/>
            <w:calcOnExit w:val="0"/>
            <w:textInput/>
          </w:ffData>
        </w:fldChar>
      </w:r>
      <w:bookmarkStart w:id="149" w:name="Texte102"/>
      <w:r w:rsidR="00A45208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A45208" w:rsidRPr="00496DA0">
        <w:rPr>
          <w:rFonts w:ascii="Gilroy" w:hAnsi="Gilroy"/>
          <w:color w:val="2B2552"/>
          <w:highlight w:val="lightGray"/>
        </w:rPr>
      </w:r>
      <w:r w:rsidR="00A45208" w:rsidRPr="00496DA0">
        <w:rPr>
          <w:rFonts w:ascii="Gilroy" w:hAnsi="Gilroy"/>
          <w:color w:val="2B2552"/>
          <w:highlight w:val="lightGray"/>
        </w:rPr>
        <w:fldChar w:fldCharType="separate"/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fldChar w:fldCharType="end"/>
      </w:r>
      <w:bookmarkEnd w:id="149"/>
      <w:r w:rsidR="00A45208" w:rsidRPr="00496DA0">
        <w:rPr>
          <w:rFonts w:ascii="Gilroy" w:hAnsi="Gilroy"/>
          <w:color w:val="2B2552"/>
        </w:rPr>
        <w:t xml:space="preserve"> </w:t>
      </w:r>
      <w:r w:rsidR="0059296B" w:rsidRPr="00496DA0">
        <w:rPr>
          <w:rFonts w:ascii="Gilroy" w:hAnsi="Gilroy"/>
          <w:color w:val="2B2552"/>
        </w:rPr>
        <w:t>€</w:t>
      </w:r>
      <w:r w:rsidR="0059296B" w:rsidRPr="00496DA0">
        <w:rPr>
          <w:rFonts w:ascii="Gilroy" w:hAnsi="Gilroy"/>
          <w:color w:val="2B2552"/>
        </w:rPr>
        <w:tab/>
      </w:r>
      <w:r w:rsidR="00022A73" w:rsidRPr="00496DA0">
        <w:rPr>
          <w:rFonts w:ascii="Gilroy" w:hAnsi="Gilroy"/>
          <w:color w:val="2B2552"/>
        </w:rPr>
        <w:t>/</w:t>
      </w:r>
      <w:r w:rsidR="00022A73" w:rsidRPr="00496DA0">
        <w:rPr>
          <w:rFonts w:ascii="Gilroy" w:hAnsi="Gilroy"/>
          <w:color w:val="2B2552"/>
        </w:rPr>
        <w:tab/>
      </w:r>
      <w:r w:rsidR="00A45208" w:rsidRPr="00496DA0">
        <w:rPr>
          <w:rFonts w:ascii="Gilroy" w:hAnsi="Gilroy"/>
          <w:color w:val="2B2552"/>
        </w:rPr>
        <w:t>T2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="00A45208" w:rsidRPr="00496DA0">
        <w:rPr>
          <w:rFonts w:ascii="Gilroy" w:hAnsi="Gilroy"/>
          <w:color w:val="2B2552"/>
        </w:rPr>
        <w:tab/>
      </w:r>
      <w:r w:rsidR="00A45208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03"/>
            <w:enabled/>
            <w:calcOnExit w:val="0"/>
            <w:textInput/>
          </w:ffData>
        </w:fldChar>
      </w:r>
      <w:bookmarkStart w:id="150" w:name="Texte103"/>
      <w:r w:rsidR="00A45208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A45208" w:rsidRPr="00496DA0">
        <w:rPr>
          <w:rFonts w:ascii="Gilroy" w:hAnsi="Gilroy"/>
          <w:color w:val="2B2552"/>
          <w:highlight w:val="lightGray"/>
        </w:rPr>
      </w:r>
      <w:r w:rsidR="00A45208" w:rsidRPr="00496DA0">
        <w:rPr>
          <w:rFonts w:ascii="Gilroy" w:hAnsi="Gilroy"/>
          <w:color w:val="2B2552"/>
          <w:highlight w:val="lightGray"/>
        </w:rPr>
        <w:fldChar w:fldCharType="separate"/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fldChar w:fldCharType="end"/>
      </w:r>
      <w:bookmarkEnd w:id="150"/>
      <w:r w:rsidR="00A45208" w:rsidRPr="00496DA0">
        <w:rPr>
          <w:rFonts w:ascii="Gilroy" w:hAnsi="Gilroy"/>
          <w:color w:val="2B2552"/>
        </w:rPr>
        <w:t xml:space="preserve"> €</w:t>
      </w:r>
      <w:r w:rsidR="00022A73" w:rsidRPr="00496DA0">
        <w:rPr>
          <w:rFonts w:ascii="Gilroy" w:hAnsi="Gilroy"/>
          <w:color w:val="2B2552"/>
        </w:rPr>
        <w:tab/>
        <w:t>/</w:t>
      </w:r>
      <w:r w:rsidR="00A45208" w:rsidRPr="00496DA0">
        <w:rPr>
          <w:rFonts w:ascii="Gilroy" w:hAnsi="Gilroy"/>
          <w:color w:val="2B2552"/>
        </w:rPr>
        <w:tab/>
        <w:t>T3</w:t>
      </w:r>
      <w:r w:rsidR="00022A73" w:rsidRPr="00496DA0">
        <w:rPr>
          <w:rFonts w:ascii="Cambria" w:hAnsi="Cambria" w:cs="Cambria"/>
          <w:color w:val="2B2552"/>
        </w:rPr>
        <w:t> </w:t>
      </w:r>
      <w:r w:rsidR="00022A73" w:rsidRPr="00496DA0">
        <w:rPr>
          <w:rFonts w:ascii="Gilroy" w:hAnsi="Gilroy"/>
          <w:color w:val="2B2552"/>
        </w:rPr>
        <w:t>:</w:t>
      </w:r>
      <w:r w:rsidR="00A45208" w:rsidRPr="00496DA0">
        <w:rPr>
          <w:rFonts w:ascii="Gilroy" w:hAnsi="Gilroy"/>
          <w:color w:val="2B2552"/>
        </w:rPr>
        <w:tab/>
      </w:r>
      <w:r w:rsidR="00A45208" w:rsidRPr="00496DA0">
        <w:rPr>
          <w:rFonts w:ascii="Gilroy" w:hAnsi="Gilroy"/>
          <w:color w:val="2B2552"/>
          <w:highlight w:val="lightGray"/>
        </w:rPr>
        <w:fldChar w:fldCharType="begin">
          <w:ffData>
            <w:name w:val="Texte104"/>
            <w:enabled/>
            <w:calcOnExit w:val="0"/>
            <w:textInput/>
          </w:ffData>
        </w:fldChar>
      </w:r>
      <w:bookmarkStart w:id="151" w:name="Texte104"/>
      <w:r w:rsidR="00A45208" w:rsidRPr="00496DA0">
        <w:rPr>
          <w:rFonts w:ascii="Gilroy" w:hAnsi="Gilroy"/>
          <w:color w:val="2B2552"/>
          <w:highlight w:val="lightGray"/>
        </w:rPr>
        <w:instrText xml:space="preserve"> FORMTEXT </w:instrText>
      </w:r>
      <w:r w:rsidR="00A45208" w:rsidRPr="00496DA0">
        <w:rPr>
          <w:rFonts w:ascii="Gilroy" w:hAnsi="Gilroy"/>
          <w:color w:val="2B2552"/>
          <w:highlight w:val="lightGray"/>
        </w:rPr>
      </w:r>
      <w:r w:rsidR="00A45208" w:rsidRPr="00496DA0">
        <w:rPr>
          <w:rFonts w:ascii="Gilroy" w:hAnsi="Gilroy"/>
          <w:color w:val="2B2552"/>
          <w:highlight w:val="lightGray"/>
        </w:rPr>
        <w:fldChar w:fldCharType="separate"/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t> </w:t>
      </w:r>
      <w:r w:rsidR="00A45208" w:rsidRPr="00496DA0">
        <w:rPr>
          <w:rFonts w:ascii="Gilroy" w:hAnsi="Gilroy"/>
          <w:color w:val="2B2552"/>
          <w:highlight w:val="lightGray"/>
        </w:rPr>
        <w:fldChar w:fldCharType="end"/>
      </w:r>
      <w:bookmarkEnd w:id="151"/>
      <w:r w:rsidR="00A45208" w:rsidRPr="00496DA0">
        <w:rPr>
          <w:rFonts w:ascii="Gilroy" w:hAnsi="Gilroy"/>
          <w:color w:val="2B2552"/>
        </w:rPr>
        <w:t xml:space="preserve"> € </w:t>
      </w:r>
    </w:p>
    <w:p w:rsidR="00A45208" w:rsidRPr="00496DA0" w:rsidRDefault="00A45208" w:rsidP="00E62670">
      <w:pPr>
        <w:tabs>
          <w:tab w:val="left" w:pos="2552"/>
          <w:tab w:val="left" w:pos="3686"/>
          <w:tab w:val="left" w:pos="5103"/>
          <w:tab w:val="left" w:pos="6237"/>
          <w:tab w:val="left" w:pos="7938"/>
          <w:tab w:val="left" w:pos="9072"/>
        </w:tabs>
        <w:ind w:right="-99"/>
        <w:rPr>
          <w:rFonts w:ascii="Gilroy" w:hAnsi="Gilroy"/>
          <w:color w:val="2B2552"/>
        </w:rPr>
      </w:pPr>
    </w:p>
    <w:sectPr w:rsidR="00A45208" w:rsidRPr="00496DA0" w:rsidSect="00760378">
      <w:pgSz w:w="11906" w:h="16838"/>
      <w:pgMar w:top="1440" w:right="707" w:bottom="28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28D" w:rsidRDefault="0001328D">
      <w:r>
        <w:separator/>
      </w:r>
    </w:p>
  </w:endnote>
  <w:endnote w:type="continuationSeparator" w:id="0">
    <w:p w:rsidR="0001328D" w:rsidRDefault="0001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">
    <w:panose1 w:val="00000700000000000000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28D" w:rsidRDefault="0001328D">
      <w:r>
        <w:separator/>
      </w:r>
    </w:p>
  </w:footnote>
  <w:footnote w:type="continuationSeparator" w:id="0">
    <w:p w:rsidR="0001328D" w:rsidRDefault="00013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30C"/>
    <w:rsid w:val="0001328D"/>
    <w:rsid w:val="00022A73"/>
    <w:rsid w:val="00043556"/>
    <w:rsid w:val="000E648F"/>
    <w:rsid w:val="00125E73"/>
    <w:rsid w:val="00144391"/>
    <w:rsid w:val="001B07DD"/>
    <w:rsid w:val="00215622"/>
    <w:rsid w:val="00244186"/>
    <w:rsid w:val="00264A7A"/>
    <w:rsid w:val="0026691E"/>
    <w:rsid w:val="002957F9"/>
    <w:rsid w:val="003912CE"/>
    <w:rsid w:val="003A50F1"/>
    <w:rsid w:val="00420DB4"/>
    <w:rsid w:val="00435348"/>
    <w:rsid w:val="00464D3A"/>
    <w:rsid w:val="00496DA0"/>
    <w:rsid w:val="004E4425"/>
    <w:rsid w:val="00513A04"/>
    <w:rsid w:val="00577279"/>
    <w:rsid w:val="0058531B"/>
    <w:rsid w:val="0059296B"/>
    <w:rsid w:val="00603C96"/>
    <w:rsid w:val="00650C4F"/>
    <w:rsid w:val="00682B4B"/>
    <w:rsid w:val="006A7019"/>
    <w:rsid w:val="006E5340"/>
    <w:rsid w:val="00760378"/>
    <w:rsid w:val="007760CC"/>
    <w:rsid w:val="0084443A"/>
    <w:rsid w:val="008447B4"/>
    <w:rsid w:val="008575C3"/>
    <w:rsid w:val="008A02E8"/>
    <w:rsid w:val="00942829"/>
    <w:rsid w:val="0098107F"/>
    <w:rsid w:val="009C2BD0"/>
    <w:rsid w:val="00A07BE4"/>
    <w:rsid w:val="00A26D7C"/>
    <w:rsid w:val="00A45208"/>
    <w:rsid w:val="00AB058B"/>
    <w:rsid w:val="00AB42B5"/>
    <w:rsid w:val="00B4630C"/>
    <w:rsid w:val="00BA3C82"/>
    <w:rsid w:val="00C31CEE"/>
    <w:rsid w:val="00CC0D70"/>
    <w:rsid w:val="00CE302F"/>
    <w:rsid w:val="00E62670"/>
    <w:rsid w:val="00EE27DB"/>
    <w:rsid w:val="00EF75C1"/>
    <w:rsid w:val="00F154C2"/>
    <w:rsid w:val="00F24331"/>
    <w:rsid w:val="00F3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2E53D4DB"/>
  <w15:docId w15:val="{36F3CCC3-C25B-4CCC-B256-8C682FCB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B4630C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B4630C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EE27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3">
    <w:name w:val="Table Web 3"/>
    <w:basedOn w:val="TableauNormal"/>
    <w:rsid w:val="0076037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aragraphedeliste">
    <w:name w:val="List Paragraph"/>
    <w:basedOn w:val="Normal"/>
    <w:uiPriority w:val="34"/>
    <w:qFormat/>
    <w:rsid w:val="00496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C511E-707F-4AD9-989B-84612C7F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896</Words>
  <Characters>7774</Characters>
  <Application>Microsoft Office Word</Application>
  <DocSecurity>0</DocSecurity>
  <Lines>64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acta</Company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koseoglua</dc:creator>
  <cp:lastModifiedBy>Margaux Cartiere</cp:lastModifiedBy>
  <cp:revision>3</cp:revision>
  <dcterms:created xsi:type="dcterms:W3CDTF">2026-04-20T13:56:00Z</dcterms:created>
  <dcterms:modified xsi:type="dcterms:W3CDTF">2026-04-21T14:08:00Z</dcterms:modified>
</cp:coreProperties>
</file>